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048" w:rsidRDefault="00811048" w:rsidP="00811048">
      <w:pPr>
        <w:ind w:left="3600" w:firstLine="720"/>
        <w:jc w:val="both"/>
        <w:rPr>
          <w:b/>
          <w:bCs/>
          <w:caps/>
          <w:sz w:val="26"/>
        </w:rPr>
      </w:pPr>
      <w:r>
        <w:rPr>
          <w:sz w:val="26"/>
        </w:rPr>
        <w:t xml:space="preserve">   </w:t>
      </w:r>
      <w:r>
        <w:rPr>
          <w:noProof/>
          <w:sz w:val="26"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</w:t>
      </w:r>
      <w:r>
        <w:rPr>
          <w:b/>
          <w:bCs/>
          <w:caps/>
          <w:sz w:val="26"/>
        </w:rPr>
        <w:t xml:space="preserve">                                                  </w:t>
      </w:r>
    </w:p>
    <w:p w:rsidR="00811048" w:rsidRPr="0027505C" w:rsidRDefault="00811048" w:rsidP="00811048">
      <w:pPr>
        <w:jc w:val="center"/>
        <w:rPr>
          <w:sz w:val="22"/>
          <w:szCs w:val="22"/>
        </w:rPr>
      </w:pPr>
      <w:r w:rsidRPr="0027505C">
        <w:rPr>
          <w:b/>
          <w:caps/>
          <w:sz w:val="22"/>
          <w:szCs w:val="22"/>
        </w:rPr>
        <w:t>УкраЇна</w:t>
      </w:r>
    </w:p>
    <w:p w:rsidR="00811048" w:rsidRDefault="00811048" w:rsidP="00811048">
      <w:pPr>
        <w:spacing w:before="120" w:after="120"/>
        <w:jc w:val="center"/>
        <w:rPr>
          <w:b/>
          <w:caps/>
          <w:sz w:val="26"/>
        </w:rPr>
      </w:pPr>
      <w:r>
        <w:rPr>
          <w:b/>
          <w:caps/>
          <w:sz w:val="26"/>
        </w:rPr>
        <w:t>ЯВОРІВСЬКА РАЙОННА РАДА ЛЬВІВСЬКОЇ ОБЛАСТІ</w:t>
      </w:r>
    </w:p>
    <w:p w:rsidR="00811048" w:rsidRDefault="00811048" w:rsidP="00811048">
      <w:pPr>
        <w:spacing w:before="120" w:after="120"/>
        <w:jc w:val="center"/>
        <w:rPr>
          <w:sz w:val="26"/>
        </w:rPr>
      </w:pPr>
      <w:r>
        <w:rPr>
          <w:sz w:val="26"/>
          <w:lang w:val="en-US"/>
        </w:rPr>
        <w:t>XV</w:t>
      </w:r>
      <w:r>
        <w:rPr>
          <w:sz w:val="26"/>
        </w:rPr>
        <w:t xml:space="preserve"> сесія </w:t>
      </w:r>
      <w:r>
        <w:rPr>
          <w:sz w:val="26"/>
          <w:lang w:val="en-US"/>
        </w:rPr>
        <w:t>VI</w:t>
      </w:r>
      <w:r>
        <w:rPr>
          <w:sz w:val="26"/>
        </w:rPr>
        <w:t>І скликання</w:t>
      </w:r>
    </w:p>
    <w:p w:rsidR="00811048" w:rsidRPr="00B2645D" w:rsidRDefault="00811048" w:rsidP="00811048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485663">
        <w:rPr>
          <w:b/>
          <w:caps/>
          <w:sz w:val="36"/>
        </w:rPr>
        <w:t xml:space="preserve"> 267</w:t>
      </w:r>
    </w:p>
    <w:p w:rsidR="00811048" w:rsidRPr="00B2645D" w:rsidRDefault="00485663" w:rsidP="00811048">
      <w:pPr>
        <w:spacing w:before="120" w:after="120"/>
        <w:rPr>
          <w:b/>
          <w:bCs/>
          <w:sz w:val="24"/>
        </w:rPr>
      </w:pPr>
      <w:r>
        <w:rPr>
          <w:sz w:val="24"/>
        </w:rPr>
        <w:t>« 20 » жовтня</w:t>
      </w:r>
      <w:r w:rsidR="00811048">
        <w:rPr>
          <w:sz w:val="24"/>
        </w:rPr>
        <w:t xml:space="preserve">  2017</w:t>
      </w:r>
      <w:r w:rsidR="00811048" w:rsidRPr="00B2645D">
        <w:rPr>
          <w:sz w:val="24"/>
        </w:rPr>
        <w:t xml:space="preserve"> р.    </w:t>
      </w:r>
      <w:r w:rsidR="00811048">
        <w:rPr>
          <w:sz w:val="24"/>
        </w:rPr>
        <w:t xml:space="preserve">                                                                                                                                                                 </w:t>
      </w:r>
      <w:r w:rsidR="00811048" w:rsidRPr="00B2645D">
        <w:rPr>
          <w:sz w:val="24"/>
        </w:rPr>
        <w:t xml:space="preserve">                                                                                </w:t>
      </w:r>
    </w:p>
    <w:p w:rsidR="00811048" w:rsidRPr="00B2645D" w:rsidRDefault="00811048" w:rsidP="00811048">
      <w:pPr>
        <w:spacing w:before="120" w:after="120"/>
        <w:jc w:val="both"/>
        <w:rPr>
          <w:sz w:val="26"/>
        </w:rPr>
      </w:pPr>
      <w:r w:rsidRPr="00B2645D">
        <w:rPr>
          <w:sz w:val="24"/>
        </w:rPr>
        <w:t xml:space="preserve">      </w:t>
      </w:r>
      <w:proofErr w:type="spellStart"/>
      <w:r w:rsidRPr="00B2645D">
        <w:rPr>
          <w:sz w:val="24"/>
        </w:rPr>
        <w:t>м.Яворів</w:t>
      </w:r>
      <w:proofErr w:type="spellEnd"/>
    </w:p>
    <w:p w:rsidR="00811048" w:rsidRDefault="00811048" w:rsidP="00811048">
      <w:pPr>
        <w:tabs>
          <w:tab w:val="left" w:pos="2475"/>
          <w:tab w:val="left" w:pos="5295"/>
        </w:tabs>
        <w:jc w:val="both"/>
        <w:rPr>
          <w:sz w:val="26"/>
        </w:rPr>
      </w:pPr>
    </w:p>
    <w:p w:rsidR="00811048" w:rsidRDefault="00811048" w:rsidP="00811048">
      <w:pPr>
        <w:tabs>
          <w:tab w:val="left" w:pos="2475"/>
          <w:tab w:val="left" w:pos="5295"/>
        </w:tabs>
        <w:jc w:val="both"/>
        <w:rPr>
          <w:sz w:val="26"/>
        </w:rPr>
      </w:pPr>
    </w:p>
    <w:p w:rsidR="00811048" w:rsidRDefault="00811048" w:rsidP="00811048">
      <w:pPr>
        <w:tabs>
          <w:tab w:val="left" w:pos="2475"/>
          <w:tab w:val="left" w:pos="5295"/>
        </w:tabs>
        <w:jc w:val="both"/>
        <w:rPr>
          <w:b/>
          <w:szCs w:val="28"/>
        </w:rPr>
      </w:pPr>
      <w:r>
        <w:rPr>
          <w:b/>
          <w:szCs w:val="28"/>
        </w:rPr>
        <w:t xml:space="preserve">Про </w:t>
      </w:r>
      <w:r w:rsidR="002553C8">
        <w:rPr>
          <w:b/>
          <w:szCs w:val="28"/>
        </w:rPr>
        <w:t>стан та перспективи розвитку</w:t>
      </w:r>
    </w:p>
    <w:p w:rsidR="002553C8" w:rsidRPr="00B2645D" w:rsidRDefault="002553C8" w:rsidP="00811048">
      <w:pPr>
        <w:tabs>
          <w:tab w:val="left" w:pos="2475"/>
          <w:tab w:val="left" w:pos="5295"/>
        </w:tabs>
        <w:jc w:val="both"/>
        <w:rPr>
          <w:b/>
          <w:szCs w:val="28"/>
        </w:rPr>
      </w:pPr>
      <w:r>
        <w:rPr>
          <w:b/>
          <w:szCs w:val="28"/>
        </w:rPr>
        <w:t>освіти в Яворівському районі</w:t>
      </w:r>
    </w:p>
    <w:p w:rsidR="00811048" w:rsidRDefault="00811048" w:rsidP="00811048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811048" w:rsidRPr="00935983" w:rsidRDefault="00811048" w:rsidP="00811048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811048" w:rsidRPr="00935983" w:rsidRDefault="00811048" w:rsidP="00811048">
      <w:pPr>
        <w:pStyle w:val="a6"/>
        <w:rPr>
          <w:szCs w:val="28"/>
        </w:rPr>
      </w:pPr>
      <w:r>
        <w:rPr>
          <w:szCs w:val="28"/>
        </w:rPr>
        <w:t>Керуючись п. 28 ст. 43 Закону України «</w:t>
      </w:r>
      <w:r w:rsidRPr="00935983">
        <w:rPr>
          <w:szCs w:val="28"/>
        </w:rPr>
        <w:t>Про місцеве самовря</w:t>
      </w:r>
      <w:r>
        <w:rPr>
          <w:szCs w:val="28"/>
        </w:rPr>
        <w:t>дування в Україні»</w:t>
      </w:r>
      <w:r w:rsidRPr="00935983">
        <w:rPr>
          <w:szCs w:val="28"/>
        </w:rPr>
        <w:t>, за</w:t>
      </w:r>
      <w:r>
        <w:rPr>
          <w:szCs w:val="28"/>
        </w:rPr>
        <w:t>слухавши та обгов</w:t>
      </w:r>
      <w:r w:rsidR="002553C8">
        <w:rPr>
          <w:szCs w:val="28"/>
        </w:rPr>
        <w:t>оривши звіт начальника</w:t>
      </w:r>
      <w:r>
        <w:rPr>
          <w:szCs w:val="28"/>
        </w:rPr>
        <w:t xml:space="preserve"> відділу</w:t>
      </w:r>
      <w:r w:rsidRPr="00935983">
        <w:rPr>
          <w:szCs w:val="28"/>
        </w:rPr>
        <w:t xml:space="preserve"> освіти</w:t>
      </w:r>
      <w:r>
        <w:rPr>
          <w:szCs w:val="28"/>
        </w:rPr>
        <w:t xml:space="preserve"> </w:t>
      </w:r>
      <w:r w:rsidR="002553C8">
        <w:rPr>
          <w:szCs w:val="28"/>
        </w:rPr>
        <w:t>Яворівської райдержадміністрації  М. Дороша</w:t>
      </w:r>
      <w:r>
        <w:rPr>
          <w:szCs w:val="28"/>
        </w:rPr>
        <w:t xml:space="preserve">  про стан</w:t>
      </w:r>
      <w:r w:rsidR="006E544F">
        <w:rPr>
          <w:szCs w:val="28"/>
        </w:rPr>
        <w:t xml:space="preserve"> освіти в</w:t>
      </w:r>
      <w:r w:rsidR="00C006CF">
        <w:rPr>
          <w:szCs w:val="28"/>
        </w:rPr>
        <w:t xml:space="preserve"> </w:t>
      </w:r>
      <w:r w:rsidRPr="00935983">
        <w:rPr>
          <w:szCs w:val="28"/>
        </w:rPr>
        <w:t xml:space="preserve">районі, </w:t>
      </w:r>
      <w:r w:rsidR="006E544F">
        <w:rPr>
          <w:szCs w:val="28"/>
        </w:rPr>
        <w:t xml:space="preserve">а також </w:t>
      </w:r>
      <w:r w:rsidR="002C27AE">
        <w:rPr>
          <w:szCs w:val="28"/>
        </w:rPr>
        <w:t xml:space="preserve"> перспектив</w:t>
      </w:r>
      <w:r w:rsidR="006E544F">
        <w:rPr>
          <w:szCs w:val="28"/>
        </w:rPr>
        <w:t>и</w:t>
      </w:r>
      <w:r w:rsidR="002C27AE">
        <w:rPr>
          <w:szCs w:val="28"/>
        </w:rPr>
        <w:t xml:space="preserve"> розвитку освітньої галузі</w:t>
      </w:r>
      <w:r w:rsidR="006E544F">
        <w:rPr>
          <w:szCs w:val="28"/>
        </w:rPr>
        <w:t xml:space="preserve"> на </w:t>
      </w:r>
      <w:proofErr w:type="spellStart"/>
      <w:r w:rsidR="006E544F">
        <w:rPr>
          <w:szCs w:val="28"/>
        </w:rPr>
        <w:t>Яворівщині</w:t>
      </w:r>
      <w:proofErr w:type="spellEnd"/>
      <w:r w:rsidR="002C27AE">
        <w:rPr>
          <w:szCs w:val="28"/>
        </w:rPr>
        <w:t>,</w:t>
      </w:r>
      <w:r w:rsidR="002C27AE" w:rsidRPr="00935983">
        <w:rPr>
          <w:szCs w:val="28"/>
        </w:rPr>
        <w:t xml:space="preserve"> </w:t>
      </w:r>
      <w:r w:rsidRPr="00935983">
        <w:rPr>
          <w:szCs w:val="28"/>
        </w:rPr>
        <w:t xml:space="preserve">враховуючи пропозиції постійної комісії районної ради з питань освіти, </w:t>
      </w:r>
      <w:r>
        <w:rPr>
          <w:szCs w:val="28"/>
        </w:rPr>
        <w:t>культури, спорту та туризму</w:t>
      </w:r>
      <w:r w:rsidRPr="00935983">
        <w:rPr>
          <w:szCs w:val="28"/>
        </w:rPr>
        <w:t>, Яворівська районна рада</w:t>
      </w:r>
    </w:p>
    <w:p w:rsidR="00811048" w:rsidRPr="00935983" w:rsidRDefault="00811048" w:rsidP="00811048">
      <w:pPr>
        <w:tabs>
          <w:tab w:val="left" w:pos="2475"/>
          <w:tab w:val="left" w:pos="5295"/>
        </w:tabs>
        <w:ind w:firstLine="840"/>
        <w:jc w:val="both"/>
        <w:rPr>
          <w:szCs w:val="28"/>
        </w:rPr>
      </w:pPr>
    </w:p>
    <w:p w:rsidR="00811048" w:rsidRPr="00935983" w:rsidRDefault="00811048" w:rsidP="00811048">
      <w:pPr>
        <w:tabs>
          <w:tab w:val="left" w:pos="2475"/>
          <w:tab w:val="left" w:pos="5295"/>
        </w:tabs>
        <w:ind w:firstLine="840"/>
        <w:jc w:val="both"/>
        <w:rPr>
          <w:b/>
          <w:bCs/>
          <w:szCs w:val="28"/>
        </w:rPr>
      </w:pPr>
      <w:r w:rsidRPr="00935983">
        <w:rPr>
          <w:szCs w:val="28"/>
        </w:rPr>
        <w:tab/>
        <w:t xml:space="preserve">                       </w:t>
      </w:r>
      <w:r w:rsidRPr="00935983">
        <w:rPr>
          <w:b/>
          <w:bCs/>
          <w:szCs w:val="28"/>
        </w:rPr>
        <w:t>В И Р І Ш И Л А :</w:t>
      </w:r>
    </w:p>
    <w:p w:rsidR="00811048" w:rsidRPr="00935983" w:rsidRDefault="00811048" w:rsidP="00811048">
      <w:pPr>
        <w:tabs>
          <w:tab w:val="left" w:pos="2475"/>
          <w:tab w:val="left" w:pos="5295"/>
        </w:tabs>
        <w:ind w:firstLine="840"/>
        <w:jc w:val="both"/>
        <w:rPr>
          <w:szCs w:val="28"/>
        </w:rPr>
      </w:pPr>
    </w:p>
    <w:p w:rsidR="00811048" w:rsidRPr="00935983" w:rsidRDefault="00C006CF" w:rsidP="00811048">
      <w:pPr>
        <w:tabs>
          <w:tab w:val="left" w:pos="2475"/>
          <w:tab w:val="left" w:pos="5295"/>
        </w:tabs>
        <w:ind w:firstLine="840"/>
        <w:jc w:val="both"/>
        <w:rPr>
          <w:szCs w:val="28"/>
        </w:rPr>
      </w:pPr>
      <w:r>
        <w:rPr>
          <w:szCs w:val="28"/>
        </w:rPr>
        <w:t>1. Звіт начальника</w:t>
      </w:r>
      <w:r w:rsidR="00811048">
        <w:rPr>
          <w:szCs w:val="28"/>
        </w:rPr>
        <w:t xml:space="preserve"> відділу</w:t>
      </w:r>
      <w:r w:rsidR="00811048" w:rsidRPr="00935983">
        <w:rPr>
          <w:szCs w:val="28"/>
        </w:rPr>
        <w:t xml:space="preserve"> освіти</w:t>
      </w:r>
      <w:r w:rsidR="00811048">
        <w:rPr>
          <w:szCs w:val="28"/>
        </w:rPr>
        <w:t xml:space="preserve"> Яворівської районної д</w:t>
      </w:r>
      <w:r>
        <w:rPr>
          <w:szCs w:val="28"/>
        </w:rPr>
        <w:t>ержавної адміністрації М. Дороша про стан</w:t>
      </w:r>
      <w:r w:rsidR="00811048">
        <w:rPr>
          <w:szCs w:val="28"/>
        </w:rPr>
        <w:t xml:space="preserve"> </w:t>
      </w:r>
      <w:r w:rsidR="006E544F">
        <w:rPr>
          <w:szCs w:val="28"/>
        </w:rPr>
        <w:t xml:space="preserve">розвитку </w:t>
      </w:r>
      <w:r w:rsidR="00811048" w:rsidRPr="00935983">
        <w:rPr>
          <w:szCs w:val="28"/>
        </w:rPr>
        <w:t>осв</w:t>
      </w:r>
      <w:r w:rsidR="00811048">
        <w:rPr>
          <w:szCs w:val="28"/>
        </w:rPr>
        <w:t>іти в</w:t>
      </w:r>
      <w:r>
        <w:rPr>
          <w:szCs w:val="28"/>
        </w:rPr>
        <w:t xml:space="preserve"> Яворівському</w:t>
      </w:r>
      <w:r w:rsidR="00811048" w:rsidRPr="00935983">
        <w:rPr>
          <w:szCs w:val="28"/>
        </w:rPr>
        <w:t xml:space="preserve"> районі</w:t>
      </w:r>
      <w:r w:rsidR="002C27AE">
        <w:rPr>
          <w:szCs w:val="28"/>
        </w:rPr>
        <w:t xml:space="preserve"> </w:t>
      </w:r>
      <w:r w:rsidR="00444A2C">
        <w:rPr>
          <w:szCs w:val="28"/>
        </w:rPr>
        <w:t>взяти</w:t>
      </w:r>
      <w:r w:rsidR="00811048" w:rsidRPr="00935983">
        <w:rPr>
          <w:szCs w:val="28"/>
        </w:rPr>
        <w:t xml:space="preserve"> до відома.</w:t>
      </w:r>
    </w:p>
    <w:p w:rsidR="00811048" w:rsidRDefault="00811048" w:rsidP="00811048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FA2FC1" w:rsidRPr="00935983" w:rsidRDefault="00FA2FC1" w:rsidP="00EC7AB2">
      <w:pPr>
        <w:pStyle w:val="2"/>
        <w:spacing w:line="240" w:lineRule="auto"/>
        <w:ind w:left="0"/>
        <w:jc w:val="both"/>
        <w:rPr>
          <w:szCs w:val="28"/>
        </w:rPr>
      </w:pPr>
      <w:r>
        <w:rPr>
          <w:szCs w:val="28"/>
        </w:rPr>
        <w:t xml:space="preserve">           2. </w:t>
      </w:r>
      <w:r w:rsidRPr="00935983">
        <w:rPr>
          <w:szCs w:val="28"/>
        </w:rPr>
        <w:t xml:space="preserve">Роботу </w:t>
      </w:r>
      <w:r w:rsidR="00EC7AB2">
        <w:rPr>
          <w:szCs w:val="28"/>
        </w:rPr>
        <w:t xml:space="preserve">начальника </w:t>
      </w:r>
      <w:r w:rsidRPr="00935983">
        <w:rPr>
          <w:szCs w:val="28"/>
        </w:rPr>
        <w:t>відділу освіти</w:t>
      </w:r>
      <w:r>
        <w:rPr>
          <w:szCs w:val="28"/>
        </w:rPr>
        <w:t xml:space="preserve"> </w:t>
      </w:r>
      <w:r w:rsidR="002A683E">
        <w:rPr>
          <w:szCs w:val="28"/>
        </w:rPr>
        <w:t>Яворівської райдержадміністрації</w:t>
      </w:r>
      <w:r w:rsidR="00EC7AB2">
        <w:rPr>
          <w:szCs w:val="28"/>
        </w:rPr>
        <w:t xml:space="preserve"> М.Дороша</w:t>
      </w:r>
      <w:r w:rsidRPr="00935983">
        <w:rPr>
          <w:szCs w:val="28"/>
        </w:rPr>
        <w:t xml:space="preserve"> з питань </w:t>
      </w:r>
      <w:r w:rsidR="002A683E">
        <w:rPr>
          <w:szCs w:val="28"/>
        </w:rPr>
        <w:t>розвитку освіти в районі вважа</w:t>
      </w:r>
      <w:r w:rsidR="00485663">
        <w:rPr>
          <w:szCs w:val="28"/>
        </w:rPr>
        <w:t>ти задовільною</w:t>
      </w:r>
      <w:r w:rsidRPr="00935983">
        <w:rPr>
          <w:szCs w:val="28"/>
        </w:rPr>
        <w:t>.</w:t>
      </w:r>
    </w:p>
    <w:p w:rsidR="00811048" w:rsidRDefault="00EC7AB2" w:rsidP="00811048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811048">
        <w:rPr>
          <w:szCs w:val="28"/>
        </w:rPr>
        <w:t>. Відділу</w:t>
      </w:r>
      <w:r w:rsidR="00811048" w:rsidRPr="00935983">
        <w:rPr>
          <w:szCs w:val="28"/>
        </w:rPr>
        <w:t xml:space="preserve"> освіти</w:t>
      </w:r>
      <w:r w:rsidR="00811048">
        <w:rPr>
          <w:szCs w:val="28"/>
        </w:rPr>
        <w:t xml:space="preserve"> Яворівськ</w:t>
      </w:r>
      <w:r w:rsidR="00444A2C">
        <w:rPr>
          <w:szCs w:val="28"/>
        </w:rPr>
        <w:t>ої райдержадміністрації (М. Дорош</w:t>
      </w:r>
      <w:r w:rsidR="00811048" w:rsidRPr="00935983">
        <w:rPr>
          <w:szCs w:val="28"/>
        </w:rPr>
        <w:t>) :</w:t>
      </w:r>
    </w:p>
    <w:p w:rsidR="00444A2C" w:rsidRPr="00935983" w:rsidRDefault="00EC7AB2" w:rsidP="00811048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444A2C">
        <w:rPr>
          <w:szCs w:val="28"/>
        </w:rPr>
        <w:t>.1. Розробити та подати на затвердження Яворівської районної ради</w:t>
      </w:r>
      <w:r w:rsidRPr="00EC7AB2">
        <w:rPr>
          <w:szCs w:val="28"/>
        </w:rPr>
        <w:t xml:space="preserve"> </w:t>
      </w:r>
      <w:r>
        <w:rPr>
          <w:szCs w:val="28"/>
        </w:rPr>
        <w:t>Програму розвитку освіти Яворівського району на 2018-2022 роки</w:t>
      </w:r>
    </w:p>
    <w:p w:rsidR="00B4196B" w:rsidRPr="00F1517D" w:rsidRDefault="00B4196B" w:rsidP="00B4196B">
      <w:pPr>
        <w:contextualSpacing/>
        <w:jc w:val="both"/>
        <w:rPr>
          <w:szCs w:val="28"/>
        </w:rPr>
      </w:pPr>
      <w:r>
        <w:rPr>
          <w:szCs w:val="28"/>
        </w:rPr>
        <w:tab/>
        <w:t>3.2.</w:t>
      </w:r>
      <w:r w:rsidRPr="00F1517D">
        <w:rPr>
          <w:szCs w:val="28"/>
        </w:rPr>
        <w:t>Забезпечити функціонування оптимальної мережі загальноосвітніх, позашкільних навчальних закладів.</w:t>
      </w:r>
    </w:p>
    <w:p w:rsidR="00B4196B" w:rsidRPr="0011201B" w:rsidRDefault="00B4196B" w:rsidP="00B4196B">
      <w:pPr>
        <w:contextualSpacing/>
        <w:jc w:val="both"/>
        <w:rPr>
          <w:szCs w:val="28"/>
        </w:rPr>
      </w:pPr>
      <w:r>
        <w:rPr>
          <w:szCs w:val="28"/>
        </w:rPr>
        <w:tab/>
        <w:t>3.3</w:t>
      </w:r>
      <w:r w:rsidRPr="00F1517D">
        <w:rPr>
          <w:szCs w:val="28"/>
        </w:rPr>
        <w:t xml:space="preserve">. Проводити належну роз’яснювальну роботу серед громадськості, батьків та учнів, які навчаються в загальноосвітніх навчальних закладах з малою чисельністю учнів стосовно оптимізації мережі закладів освіти, з врахуванням структурних змін та адміністративних реформ. </w:t>
      </w:r>
    </w:p>
    <w:p w:rsidR="00B4196B" w:rsidRPr="000C5ED6" w:rsidRDefault="00B4196B" w:rsidP="00B4196B">
      <w:pPr>
        <w:contextualSpacing/>
        <w:jc w:val="both"/>
        <w:rPr>
          <w:szCs w:val="28"/>
        </w:rPr>
      </w:pPr>
      <w:r>
        <w:rPr>
          <w:szCs w:val="28"/>
        </w:rPr>
        <w:tab/>
        <w:t>3.4</w:t>
      </w:r>
      <w:r w:rsidRPr="00F1517D">
        <w:rPr>
          <w:szCs w:val="28"/>
        </w:rPr>
        <w:t xml:space="preserve">. Продовжити роботу з розширення мережі дошкільних навчальних закладів, зокрема шляхом пріоритетного фінансування будівництва, реконструкції та відновлення роботи непрацюючих закладів, повернення орендованих приміщень, створення додаткових місць в існуючих закладах з </w:t>
      </w:r>
      <w:r w:rsidRPr="00F1517D">
        <w:rPr>
          <w:szCs w:val="28"/>
        </w:rPr>
        <w:lastRenderedPageBreak/>
        <w:t>урахуванням запитів батьків з метою ліквідації (суттєвого скорочення) черги на влаштування дітей у дошкільні навчальні заклади.</w:t>
      </w:r>
    </w:p>
    <w:p w:rsidR="00B4196B" w:rsidRPr="00F1517D" w:rsidRDefault="00B4196B" w:rsidP="00B4196B">
      <w:pPr>
        <w:contextualSpacing/>
        <w:jc w:val="both"/>
        <w:rPr>
          <w:szCs w:val="28"/>
        </w:rPr>
      </w:pPr>
      <w:r>
        <w:rPr>
          <w:szCs w:val="28"/>
        </w:rPr>
        <w:tab/>
        <w:t xml:space="preserve">3.5. </w:t>
      </w:r>
      <w:r w:rsidRPr="00F1517D">
        <w:rPr>
          <w:szCs w:val="28"/>
        </w:rPr>
        <w:t>Продовжити впровадження інклюзивної освіти в дошкільних, загальноосвітніх, позашкільних навчальних закладах.</w:t>
      </w:r>
    </w:p>
    <w:p w:rsidR="00B4196B" w:rsidRPr="00F1517D" w:rsidRDefault="00B4196B" w:rsidP="00B4196B">
      <w:pPr>
        <w:widowControl w:val="0"/>
        <w:tabs>
          <w:tab w:val="left" w:pos="0"/>
        </w:tabs>
        <w:contextualSpacing/>
        <w:jc w:val="both"/>
        <w:rPr>
          <w:szCs w:val="28"/>
        </w:rPr>
      </w:pPr>
      <w:r>
        <w:rPr>
          <w:szCs w:val="28"/>
        </w:rPr>
        <w:tab/>
        <w:t>3.6</w:t>
      </w:r>
      <w:r w:rsidRPr="00F1517D">
        <w:rPr>
          <w:szCs w:val="28"/>
        </w:rPr>
        <w:t>. Сприяти системі виховної роботи, що базується на формуванні патріотизму, духовних, громадянських, державницьких та військово-патріотичних аспектах. Забезпечити організацію і проведення Всеукраїнської дитячо-юнацької військово-патріотичної гри «Сокіл» («Джура»).</w:t>
      </w:r>
    </w:p>
    <w:p w:rsidR="00B4196B" w:rsidRPr="00F1517D" w:rsidRDefault="00B4196B" w:rsidP="00B4196B">
      <w:pPr>
        <w:widowControl w:val="0"/>
        <w:contextualSpacing/>
        <w:jc w:val="both"/>
        <w:rPr>
          <w:szCs w:val="28"/>
        </w:rPr>
      </w:pPr>
      <w:r>
        <w:rPr>
          <w:szCs w:val="28"/>
        </w:rPr>
        <w:tab/>
        <w:t>3.7</w:t>
      </w:r>
      <w:r w:rsidRPr="00F1517D">
        <w:rPr>
          <w:szCs w:val="28"/>
        </w:rPr>
        <w:t>. Продовжити роботу із залучення коштів, не заборонених законами України всіх джерел фінансування, для виконання запланованого об’єму робіт з покращення матеріально-технічної бази закладів освіти</w:t>
      </w:r>
      <w:r w:rsidRPr="00F1517D">
        <w:rPr>
          <w:color w:val="000000"/>
          <w:spacing w:val="6"/>
          <w:szCs w:val="28"/>
        </w:rPr>
        <w:t>,</w:t>
      </w:r>
      <w:r w:rsidRPr="00F1517D">
        <w:rPr>
          <w:szCs w:val="28"/>
        </w:rPr>
        <w:t xml:space="preserve"> придбання шкільних автобусів для перевезення учнів у сільській місцевості, які проживають за межею пішохідної доступності, до місць навчання, комп’ютеризації загальноосвітніх навчальних</w:t>
      </w:r>
      <w:r>
        <w:rPr>
          <w:szCs w:val="28"/>
        </w:rPr>
        <w:t xml:space="preserve"> закладів</w:t>
      </w:r>
      <w:r w:rsidRPr="00F1517D">
        <w:rPr>
          <w:szCs w:val="28"/>
        </w:rPr>
        <w:t>.</w:t>
      </w:r>
    </w:p>
    <w:p w:rsidR="00B4196B" w:rsidRPr="00F1517D" w:rsidRDefault="00B4196B" w:rsidP="00B4196B">
      <w:pPr>
        <w:contextualSpacing/>
        <w:jc w:val="both"/>
        <w:rPr>
          <w:szCs w:val="28"/>
        </w:rPr>
      </w:pPr>
      <w:r>
        <w:rPr>
          <w:szCs w:val="28"/>
        </w:rPr>
        <w:tab/>
        <w:t>3.8</w:t>
      </w:r>
      <w:r w:rsidRPr="00F1517D">
        <w:rPr>
          <w:szCs w:val="28"/>
        </w:rPr>
        <w:t>. Інформувати громадськість про стан, перспективи та проблеми освітянської галузі.</w:t>
      </w:r>
    </w:p>
    <w:p w:rsidR="00811048" w:rsidRDefault="00E031CF" w:rsidP="00811048">
      <w:pPr>
        <w:ind w:firstLine="720"/>
        <w:jc w:val="both"/>
        <w:rPr>
          <w:szCs w:val="28"/>
        </w:rPr>
      </w:pPr>
      <w:r>
        <w:rPr>
          <w:szCs w:val="28"/>
        </w:rPr>
        <w:t>3.9</w:t>
      </w:r>
      <w:r w:rsidR="00811048" w:rsidRPr="00935983">
        <w:rPr>
          <w:szCs w:val="28"/>
        </w:rPr>
        <w:t>. Підготувати та провести спільне засідання керівників загальноосвітніх закладів, органів місцевого самоврядування району з питань налагодження співпраці та координації роботи між закладами освіти і місцевими радами та їх виконавчими органами.</w:t>
      </w:r>
    </w:p>
    <w:p w:rsidR="00811048" w:rsidRPr="00935983" w:rsidRDefault="00593C9F" w:rsidP="00811048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E031CF">
        <w:rPr>
          <w:szCs w:val="28"/>
        </w:rPr>
        <w:t>.10</w:t>
      </w:r>
      <w:r w:rsidR="00811048">
        <w:rPr>
          <w:szCs w:val="28"/>
        </w:rPr>
        <w:t>. Забезпечити реалізацію районних програм розвитку освіти, розвитку дошкільної освіти, «Обдаровані діти».</w:t>
      </w:r>
    </w:p>
    <w:p w:rsidR="00811048" w:rsidRDefault="00811048" w:rsidP="00811048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811048" w:rsidRDefault="00593C9F" w:rsidP="00811048">
      <w:pPr>
        <w:tabs>
          <w:tab w:val="left" w:pos="2475"/>
          <w:tab w:val="left" w:pos="5295"/>
        </w:tabs>
        <w:jc w:val="both"/>
        <w:rPr>
          <w:szCs w:val="28"/>
        </w:rPr>
      </w:pPr>
      <w:r>
        <w:rPr>
          <w:szCs w:val="28"/>
        </w:rPr>
        <w:t xml:space="preserve">          4</w:t>
      </w:r>
      <w:r w:rsidR="00811048" w:rsidRPr="00935983">
        <w:rPr>
          <w:szCs w:val="28"/>
        </w:rPr>
        <w:t>. Контроль за виконанням даного рішення покласти на</w:t>
      </w:r>
      <w:r w:rsidR="00811048">
        <w:rPr>
          <w:szCs w:val="28"/>
        </w:rPr>
        <w:t xml:space="preserve"> постійну</w:t>
      </w:r>
      <w:r w:rsidR="00811048" w:rsidRPr="00935983">
        <w:rPr>
          <w:szCs w:val="28"/>
        </w:rPr>
        <w:t xml:space="preserve"> комісію районної ради з питань освіти, </w:t>
      </w:r>
      <w:r w:rsidR="00811048">
        <w:rPr>
          <w:szCs w:val="28"/>
        </w:rPr>
        <w:t>культури,</w:t>
      </w:r>
      <w:r w:rsidR="00811048" w:rsidRPr="00935983">
        <w:rPr>
          <w:szCs w:val="28"/>
        </w:rPr>
        <w:t xml:space="preserve"> спорту</w:t>
      </w:r>
      <w:r w:rsidR="00811048">
        <w:rPr>
          <w:szCs w:val="28"/>
        </w:rPr>
        <w:t xml:space="preserve"> та туризму</w:t>
      </w:r>
      <w:r>
        <w:rPr>
          <w:szCs w:val="28"/>
        </w:rPr>
        <w:t xml:space="preserve"> (Я. </w:t>
      </w:r>
      <w:proofErr w:type="spellStart"/>
      <w:r>
        <w:rPr>
          <w:szCs w:val="28"/>
        </w:rPr>
        <w:t>Кобиця</w:t>
      </w:r>
      <w:proofErr w:type="spellEnd"/>
      <w:r w:rsidR="00811048" w:rsidRPr="00935983">
        <w:rPr>
          <w:szCs w:val="28"/>
        </w:rPr>
        <w:t>).</w:t>
      </w:r>
    </w:p>
    <w:p w:rsidR="00811048" w:rsidRDefault="00811048" w:rsidP="00811048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811048" w:rsidRDefault="00811048" w:rsidP="00811048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485663" w:rsidRDefault="00485663" w:rsidP="00811048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811048" w:rsidRDefault="00811048" w:rsidP="00811048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811048" w:rsidRPr="0027505C" w:rsidRDefault="00811048" w:rsidP="00811048">
      <w:pPr>
        <w:tabs>
          <w:tab w:val="left" w:pos="2475"/>
          <w:tab w:val="left" w:pos="5295"/>
        </w:tabs>
        <w:jc w:val="both"/>
        <w:rPr>
          <w:szCs w:val="28"/>
        </w:rPr>
      </w:pPr>
      <w:r w:rsidRPr="00935983">
        <w:rPr>
          <w:szCs w:val="28"/>
        </w:rPr>
        <w:t xml:space="preserve">Голова районної ради                                                              </w:t>
      </w:r>
      <w:r w:rsidR="00593C9F">
        <w:rPr>
          <w:szCs w:val="28"/>
        </w:rPr>
        <w:t xml:space="preserve">               В. Сичак</w:t>
      </w:r>
    </w:p>
    <w:p w:rsidR="002D601E" w:rsidRDefault="002D601E"/>
    <w:sectPr w:rsidR="002D601E" w:rsidSect="004A580A">
      <w:headerReference w:type="even" r:id="rId7"/>
      <w:headerReference w:type="default" r:id="rId8"/>
      <w:pgSz w:w="11907" w:h="16840" w:code="9"/>
      <w:pgMar w:top="851" w:right="851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14B" w:rsidRDefault="00B6514B" w:rsidP="009A74A0">
      <w:r>
        <w:separator/>
      </w:r>
    </w:p>
  </w:endnote>
  <w:endnote w:type="continuationSeparator" w:id="0">
    <w:p w:rsidR="00B6514B" w:rsidRDefault="00B6514B" w:rsidP="009A7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14B" w:rsidRDefault="00B6514B" w:rsidP="009A74A0">
      <w:r>
        <w:separator/>
      </w:r>
    </w:p>
  </w:footnote>
  <w:footnote w:type="continuationSeparator" w:id="0">
    <w:p w:rsidR="00B6514B" w:rsidRDefault="00B6514B" w:rsidP="009A74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05C" w:rsidRDefault="001E06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149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505C" w:rsidRDefault="00B6514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05C" w:rsidRDefault="001E06E8">
    <w:pPr>
      <w:pStyle w:val="a3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D149B4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485663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27505C" w:rsidRDefault="00B6514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048"/>
    <w:rsid w:val="0011200C"/>
    <w:rsid w:val="001E06E8"/>
    <w:rsid w:val="002553C8"/>
    <w:rsid w:val="002A683E"/>
    <w:rsid w:val="002C27AE"/>
    <w:rsid w:val="002D601E"/>
    <w:rsid w:val="00444A2C"/>
    <w:rsid w:val="00485663"/>
    <w:rsid w:val="00593C9F"/>
    <w:rsid w:val="006E544F"/>
    <w:rsid w:val="00811048"/>
    <w:rsid w:val="008F471C"/>
    <w:rsid w:val="009A74A0"/>
    <w:rsid w:val="00B4196B"/>
    <w:rsid w:val="00B6514B"/>
    <w:rsid w:val="00C006CF"/>
    <w:rsid w:val="00C30A30"/>
    <w:rsid w:val="00D149B4"/>
    <w:rsid w:val="00DA2D78"/>
    <w:rsid w:val="00E031CF"/>
    <w:rsid w:val="00EC7AB2"/>
    <w:rsid w:val="00ED6370"/>
    <w:rsid w:val="00FA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48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104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11048"/>
    <w:rPr>
      <w:rFonts w:ascii="Kudriashov" w:eastAsia="Times New Roman" w:hAnsi="Kudriashov" w:cs="Times New Roman"/>
      <w:szCs w:val="20"/>
      <w:lang w:eastAsia="ru-RU"/>
    </w:rPr>
  </w:style>
  <w:style w:type="character" w:styleId="a5">
    <w:name w:val="page number"/>
    <w:basedOn w:val="a0"/>
    <w:rsid w:val="00811048"/>
    <w:rPr>
      <w:rFonts w:ascii="Times New Roman" w:hAnsi="Times New Roman"/>
    </w:rPr>
  </w:style>
  <w:style w:type="paragraph" w:styleId="a6">
    <w:name w:val="Body Text Indent"/>
    <w:basedOn w:val="a"/>
    <w:link w:val="a7"/>
    <w:rsid w:val="00811048"/>
    <w:pPr>
      <w:tabs>
        <w:tab w:val="left" w:pos="2475"/>
        <w:tab w:val="left" w:pos="5295"/>
      </w:tabs>
      <w:ind w:firstLine="840"/>
      <w:jc w:val="both"/>
    </w:pPr>
  </w:style>
  <w:style w:type="character" w:customStyle="1" w:styleId="a7">
    <w:name w:val="Основной текст с отступом Знак"/>
    <w:basedOn w:val="a0"/>
    <w:link w:val="a6"/>
    <w:rsid w:val="00811048"/>
    <w:rPr>
      <w:rFonts w:eastAsia="Times New Rom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110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104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FA2FC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A2FC1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2345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2017-10-24T06:56:00Z</cp:lastPrinted>
  <dcterms:created xsi:type="dcterms:W3CDTF">2017-09-18T12:30:00Z</dcterms:created>
  <dcterms:modified xsi:type="dcterms:W3CDTF">2017-10-24T06:57:00Z</dcterms:modified>
</cp:coreProperties>
</file>