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83" w:rsidRDefault="00742483" w:rsidP="00305CB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483" w:rsidRDefault="00742483" w:rsidP="00305CBB">
      <w:pPr>
        <w:jc w:val="center"/>
      </w:pPr>
      <w:r>
        <w:rPr>
          <w:b/>
          <w:caps/>
          <w:sz w:val="22"/>
        </w:rPr>
        <w:t>УкраЇна</w:t>
      </w:r>
    </w:p>
    <w:p w:rsidR="00742483" w:rsidRDefault="00742483" w:rsidP="00305CBB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742483" w:rsidRDefault="00742483" w:rsidP="00305CBB">
      <w:pPr>
        <w:spacing w:before="120" w:after="120"/>
        <w:rPr>
          <w:sz w:val="24"/>
        </w:rPr>
      </w:pPr>
      <w:r>
        <w:t xml:space="preserve">                                                 Х</w:t>
      </w:r>
      <w:r>
        <w:rPr>
          <w:szCs w:val="28"/>
        </w:rPr>
        <w:t>ХІ</w:t>
      </w:r>
      <w:r>
        <w:t xml:space="preserve"> </w:t>
      </w:r>
      <w:r>
        <w:rPr>
          <w:sz w:val="24"/>
        </w:rPr>
        <w:t xml:space="preserve">сесія  </w:t>
      </w:r>
      <w:r w:rsidRPr="0035188C">
        <w:rPr>
          <w:szCs w:val="28"/>
          <w:lang w:val="pl-PL"/>
        </w:rPr>
        <w:t>VI</w:t>
      </w:r>
      <w:r>
        <w:rPr>
          <w:szCs w:val="28"/>
        </w:rPr>
        <w:t xml:space="preserve">І </w:t>
      </w:r>
      <w:r>
        <w:rPr>
          <w:sz w:val="24"/>
        </w:rPr>
        <w:t xml:space="preserve"> скликання</w:t>
      </w:r>
    </w:p>
    <w:p w:rsidR="00742483" w:rsidRPr="00272792" w:rsidRDefault="00742483" w:rsidP="00305CBB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4F3068">
        <w:rPr>
          <w:b/>
          <w:caps/>
          <w:sz w:val="36"/>
        </w:rPr>
        <w:t xml:space="preserve"> 407</w:t>
      </w:r>
      <w:r>
        <w:rPr>
          <w:b/>
          <w:caps/>
          <w:sz w:val="36"/>
        </w:rPr>
        <w:t xml:space="preserve"> </w:t>
      </w:r>
    </w:p>
    <w:p w:rsidR="00742483" w:rsidRDefault="004F3068" w:rsidP="00305CBB">
      <w:pPr>
        <w:rPr>
          <w:b/>
          <w:bCs/>
          <w:sz w:val="24"/>
        </w:rPr>
      </w:pPr>
      <w:r>
        <w:rPr>
          <w:sz w:val="24"/>
        </w:rPr>
        <w:t xml:space="preserve">" 07 " серпня </w:t>
      </w:r>
      <w:r w:rsidR="00742483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2483" w:rsidRDefault="00742483" w:rsidP="00305CBB">
      <w:pPr>
        <w:jc w:val="both"/>
      </w:pPr>
      <w:r>
        <w:rPr>
          <w:sz w:val="24"/>
        </w:rPr>
        <w:t xml:space="preserve">        м. Яворів</w:t>
      </w:r>
    </w:p>
    <w:p w:rsidR="00742483" w:rsidRDefault="00742483" w:rsidP="00305CBB">
      <w:pPr>
        <w:jc w:val="both"/>
      </w:pPr>
      <w:r>
        <w:t xml:space="preserve">             </w:t>
      </w:r>
    </w:p>
    <w:p w:rsidR="00742483" w:rsidRDefault="00742483" w:rsidP="00305CBB">
      <w:pPr>
        <w:jc w:val="both"/>
      </w:pPr>
      <w:r>
        <w:t xml:space="preserve">                                                                                   </w:t>
      </w:r>
    </w:p>
    <w:p w:rsidR="00742483" w:rsidRDefault="00742483" w:rsidP="00305CBB">
      <w:pPr>
        <w:rPr>
          <w:b/>
          <w:color w:val="000000"/>
          <w:szCs w:val="28"/>
        </w:rPr>
      </w:pPr>
      <w:r w:rsidRPr="00742483">
        <w:rPr>
          <w:b/>
          <w:color w:val="000000"/>
          <w:szCs w:val="28"/>
        </w:rPr>
        <w:t xml:space="preserve">Про затвердження Положення про </w:t>
      </w:r>
    </w:p>
    <w:p w:rsidR="00742483" w:rsidRDefault="00B74841" w:rsidP="00305CBB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>о</w:t>
      </w:r>
      <w:r w:rsidR="00742483" w:rsidRPr="00742483">
        <w:rPr>
          <w:b/>
          <w:color w:val="000000"/>
          <w:szCs w:val="28"/>
        </w:rPr>
        <w:t>рганізацію</w:t>
      </w:r>
      <w:r>
        <w:rPr>
          <w:b/>
          <w:color w:val="000000"/>
          <w:szCs w:val="28"/>
        </w:rPr>
        <w:t xml:space="preserve"> </w:t>
      </w:r>
      <w:r w:rsidR="00742483" w:rsidRPr="00742483">
        <w:rPr>
          <w:b/>
          <w:color w:val="000000"/>
          <w:szCs w:val="28"/>
        </w:rPr>
        <w:t xml:space="preserve">та проведення конкурсу на </w:t>
      </w:r>
    </w:p>
    <w:p w:rsidR="00742483" w:rsidRDefault="00742483" w:rsidP="00305CBB">
      <w:pPr>
        <w:rPr>
          <w:b/>
          <w:color w:val="000000"/>
          <w:szCs w:val="28"/>
        </w:rPr>
      </w:pPr>
      <w:r w:rsidRPr="00742483">
        <w:rPr>
          <w:b/>
          <w:color w:val="000000"/>
          <w:szCs w:val="28"/>
        </w:rPr>
        <w:t xml:space="preserve">посаду керівника закладу загальної </w:t>
      </w:r>
    </w:p>
    <w:p w:rsidR="00742483" w:rsidRPr="00742483" w:rsidRDefault="00742483" w:rsidP="00305CBB">
      <w:pPr>
        <w:rPr>
          <w:b/>
          <w:color w:val="000000"/>
          <w:szCs w:val="28"/>
        </w:rPr>
      </w:pPr>
      <w:r w:rsidRPr="00742483">
        <w:rPr>
          <w:b/>
          <w:color w:val="000000"/>
          <w:szCs w:val="28"/>
        </w:rPr>
        <w:t>середньої освіти Я</w:t>
      </w:r>
      <w:r w:rsidRPr="00E27D91">
        <w:rPr>
          <w:b/>
          <w:color w:val="000000"/>
          <w:szCs w:val="28"/>
        </w:rPr>
        <w:t>ворівського району</w:t>
      </w:r>
    </w:p>
    <w:p w:rsidR="00742483" w:rsidRDefault="00742483" w:rsidP="00305CBB">
      <w:pPr>
        <w:jc w:val="both"/>
      </w:pPr>
      <w:r>
        <w:tab/>
      </w:r>
    </w:p>
    <w:p w:rsidR="00742483" w:rsidRDefault="00742483" w:rsidP="00305CBB">
      <w:pPr>
        <w:jc w:val="both"/>
      </w:pPr>
      <w:r>
        <w:tab/>
      </w:r>
      <w:r w:rsidR="00AC36A4">
        <w:t xml:space="preserve">Відповідно до Закону України «Про освіту», ст. </w:t>
      </w:r>
      <w:r w:rsidR="00296CB6">
        <w:t xml:space="preserve">ст. </w:t>
      </w:r>
      <w:r w:rsidR="00AC36A4">
        <w:t>24</w:t>
      </w:r>
      <w:r w:rsidR="00296CB6">
        <w:t>, 26</w:t>
      </w:r>
      <w:r w:rsidR="00AC36A4">
        <w:t xml:space="preserve"> Закону України «Про загальну середню освіту»</w:t>
      </w:r>
      <w:r>
        <w:t>,</w:t>
      </w:r>
      <w:r w:rsidR="00AC36A4">
        <w:t xml:space="preserve"> керуючись наказом Міністерством освіти і науки України від 28.03.2018 року № 291 «Про затвердження Типового положення</w:t>
      </w:r>
      <w:r w:rsidR="00B74841">
        <w:t xml:space="preserve"> про конкурс на посаду керівника державного, комунального закладу загальної середньої освіти», з метою ор</w:t>
      </w:r>
      <w:r w:rsidR="009C6962">
        <w:t>ганізації призначення керівників</w:t>
      </w:r>
      <w:r w:rsidR="00B74841">
        <w:t xml:space="preserve"> закладів освіти району на конкурсних засадах,</w:t>
      </w:r>
      <w:r>
        <w:t xml:space="preserve"> вр</w:t>
      </w:r>
      <w:r w:rsidR="00B74841">
        <w:t>аховуючи рекомендації постійної комісії</w:t>
      </w:r>
      <w:r>
        <w:t xml:space="preserve"> районної ради</w:t>
      </w:r>
      <w:r w:rsidR="00B74841">
        <w:t xml:space="preserve"> з питань освіти, культури, спорту та туризму</w:t>
      </w:r>
      <w:r>
        <w:t>,</w:t>
      </w:r>
      <w:r w:rsidR="00B74841">
        <w:t xml:space="preserve"> а також пропозиції відділу освіти райдержадміністрації,</w:t>
      </w:r>
      <w:r>
        <w:t xml:space="preserve"> Яворівська районна рада</w:t>
      </w:r>
    </w:p>
    <w:p w:rsidR="00742483" w:rsidRDefault="00742483" w:rsidP="00305CBB"/>
    <w:p w:rsidR="00742483" w:rsidRPr="00FA2E5D" w:rsidRDefault="00742483" w:rsidP="00305CBB">
      <w:pPr>
        <w:ind w:right="-1" w:firstLine="426"/>
        <w:jc w:val="center"/>
        <w:rPr>
          <w:b/>
          <w:szCs w:val="28"/>
        </w:rPr>
      </w:pPr>
      <w:r w:rsidRPr="00FA2E5D">
        <w:rPr>
          <w:b/>
          <w:szCs w:val="28"/>
        </w:rPr>
        <w:t>ВИРІШИЛА:</w:t>
      </w:r>
    </w:p>
    <w:p w:rsidR="00742483" w:rsidRDefault="00742483" w:rsidP="00305CBB"/>
    <w:p w:rsidR="00742483" w:rsidRDefault="00742483" w:rsidP="00305CBB">
      <w:pPr>
        <w:jc w:val="both"/>
      </w:pPr>
      <w:r>
        <w:tab/>
        <w:t xml:space="preserve">1. Затвердити </w:t>
      </w:r>
      <w:r w:rsidR="00BB4D57">
        <w:t>Положення про конкурс на посаду керівника комунального закладу загальної середньої освіти Яворівського району.</w:t>
      </w:r>
    </w:p>
    <w:p w:rsidR="00BB4D57" w:rsidRDefault="00BB4D57" w:rsidP="00305CBB">
      <w:pPr>
        <w:jc w:val="both"/>
      </w:pPr>
    </w:p>
    <w:p w:rsidR="003E724A" w:rsidRDefault="003E724A" w:rsidP="00305CBB">
      <w:pPr>
        <w:jc w:val="both"/>
      </w:pPr>
      <w:r>
        <w:tab/>
        <w:t>2. Відділу освіти Яворівської райдержадміністрації (М. Дорош) організувати проведення</w:t>
      </w:r>
      <w:r w:rsidRPr="003E724A">
        <w:t xml:space="preserve"> </w:t>
      </w:r>
      <w:r>
        <w:t>конкурсів на посади керівників комунальних закладів загальної середньої освіти району у відповідності до вимог даного Положення.</w:t>
      </w:r>
    </w:p>
    <w:p w:rsidR="003E724A" w:rsidRDefault="003E724A" w:rsidP="00305CBB">
      <w:pPr>
        <w:jc w:val="both"/>
      </w:pPr>
    </w:p>
    <w:p w:rsidR="003E724A" w:rsidRPr="00B0354C" w:rsidRDefault="003E724A" w:rsidP="00305CBB">
      <w:pPr>
        <w:jc w:val="both"/>
      </w:pPr>
      <w:r>
        <w:tab/>
        <w:t>3. Головному редактору часопису «</w:t>
      </w:r>
      <w:proofErr w:type="spellStart"/>
      <w:r>
        <w:t>Яворівщина</w:t>
      </w:r>
      <w:proofErr w:type="spellEnd"/>
      <w:r>
        <w:t xml:space="preserve">» </w:t>
      </w:r>
      <w:r w:rsidR="0007103A">
        <w:t xml:space="preserve">(В. </w:t>
      </w:r>
      <w:proofErr w:type="spellStart"/>
      <w:r w:rsidR="0007103A">
        <w:t>Дацко</w:t>
      </w:r>
      <w:proofErr w:type="spellEnd"/>
      <w:r w:rsidR="0007103A">
        <w:t xml:space="preserve">) </w:t>
      </w:r>
      <w:r>
        <w:t>опублікувати дане Положення в черговому номері</w:t>
      </w:r>
      <w:r w:rsidR="0007103A">
        <w:t xml:space="preserve"> часопису.</w:t>
      </w:r>
    </w:p>
    <w:p w:rsidR="0007103A" w:rsidRDefault="0007103A" w:rsidP="00305CBB">
      <w:pPr>
        <w:pStyle w:val="a8"/>
        <w:ind w:left="142"/>
        <w:rPr>
          <w:sz w:val="28"/>
          <w:szCs w:val="28"/>
        </w:rPr>
      </w:pPr>
    </w:p>
    <w:p w:rsidR="00742483" w:rsidRPr="00FA2E5D" w:rsidRDefault="0007103A" w:rsidP="00305CBB">
      <w:pPr>
        <w:pStyle w:val="a8"/>
        <w:ind w:left="142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742483" w:rsidRPr="00FA2E5D">
        <w:rPr>
          <w:sz w:val="28"/>
          <w:szCs w:val="28"/>
        </w:rPr>
        <w:t>. Контроль за виконанням рішення покласти на постійну комісію районної р</w:t>
      </w:r>
      <w:r>
        <w:rPr>
          <w:sz w:val="28"/>
          <w:szCs w:val="28"/>
        </w:rPr>
        <w:t xml:space="preserve">ади з питань  освіти, культури, спорту та туризму (Я. </w:t>
      </w:r>
      <w:proofErr w:type="spellStart"/>
      <w:r>
        <w:rPr>
          <w:sz w:val="28"/>
          <w:szCs w:val="28"/>
        </w:rPr>
        <w:t>Кобиця</w:t>
      </w:r>
      <w:proofErr w:type="spellEnd"/>
      <w:r w:rsidR="00742483" w:rsidRPr="00FA2E5D">
        <w:rPr>
          <w:sz w:val="28"/>
          <w:szCs w:val="28"/>
        </w:rPr>
        <w:t>).</w:t>
      </w:r>
    </w:p>
    <w:p w:rsidR="00742483" w:rsidRPr="00FA2E5D" w:rsidRDefault="00742483" w:rsidP="00305CBB">
      <w:pPr>
        <w:ind w:firstLine="720"/>
        <w:jc w:val="both"/>
        <w:rPr>
          <w:szCs w:val="28"/>
        </w:rPr>
      </w:pPr>
    </w:p>
    <w:p w:rsidR="00742483" w:rsidRPr="00FA2E5D" w:rsidRDefault="00742483" w:rsidP="00305CBB">
      <w:pPr>
        <w:ind w:firstLine="720"/>
        <w:jc w:val="both"/>
        <w:rPr>
          <w:szCs w:val="28"/>
        </w:rPr>
      </w:pPr>
    </w:p>
    <w:p w:rsidR="00742483" w:rsidRPr="00FA2E5D" w:rsidRDefault="00742483" w:rsidP="00305CBB">
      <w:pPr>
        <w:ind w:firstLine="720"/>
        <w:jc w:val="both"/>
        <w:rPr>
          <w:szCs w:val="28"/>
        </w:rPr>
      </w:pPr>
    </w:p>
    <w:p w:rsidR="00742483" w:rsidRPr="00FA2E5D" w:rsidRDefault="00742483" w:rsidP="00305CBB">
      <w:pPr>
        <w:jc w:val="both"/>
        <w:rPr>
          <w:szCs w:val="28"/>
        </w:rPr>
      </w:pPr>
      <w:r w:rsidRPr="00FA2E5D">
        <w:rPr>
          <w:szCs w:val="28"/>
        </w:rPr>
        <w:t xml:space="preserve">Голова районної ради </w:t>
      </w:r>
      <w:r w:rsidRPr="00FA2E5D">
        <w:rPr>
          <w:szCs w:val="28"/>
        </w:rPr>
        <w:tab/>
      </w:r>
      <w:r w:rsidRPr="00FA2E5D">
        <w:rPr>
          <w:szCs w:val="28"/>
        </w:rPr>
        <w:tab/>
      </w:r>
      <w:r w:rsidRPr="00FA2E5D">
        <w:rPr>
          <w:szCs w:val="28"/>
        </w:rPr>
        <w:tab/>
        <w:t xml:space="preserve">                                               В.</w:t>
      </w:r>
      <w:proofErr w:type="spellStart"/>
      <w:r w:rsidRPr="00FA2E5D">
        <w:rPr>
          <w:szCs w:val="28"/>
        </w:rPr>
        <w:t>Сичак</w:t>
      </w:r>
      <w:proofErr w:type="spellEnd"/>
    </w:p>
    <w:p w:rsidR="00742483" w:rsidRDefault="00742483" w:rsidP="00305CBB"/>
    <w:p w:rsidR="000F3F72" w:rsidRDefault="000F3F72" w:rsidP="00305CBB"/>
    <w:p w:rsidR="000F3F72" w:rsidRDefault="000F3F72" w:rsidP="00305CBB">
      <w:pPr>
        <w:jc w:val="right"/>
      </w:pPr>
      <w:r>
        <w:lastRenderedPageBreak/>
        <w:t>Додаток № 1</w:t>
      </w:r>
    </w:p>
    <w:p w:rsidR="000F3F72" w:rsidRDefault="000F3F72" w:rsidP="00305CBB">
      <w:pPr>
        <w:jc w:val="right"/>
      </w:pPr>
      <w:r>
        <w:t>до рішення районної ради</w:t>
      </w:r>
    </w:p>
    <w:p w:rsidR="004533CE" w:rsidRDefault="004F3068" w:rsidP="00305CBB">
      <w:pPr>
        <w:jc w:val="right"/>
      </w:pPr>
      <w:r>
        <w:t>від «7» серпня  2018 року № 407</w:t>
      </w:r>
    </w:p>
    <w:p w:rsidR="004533CE" w:rsidRDefault="004533CE" w:rsidP="00305CBB">
      <w:pPr>
        <w:jc w:val="right"/>
      </w:pPr>
    </w:p>
    <w:p w:rsidR="004533CE" w:rsidRDefault="004533CE" w:rsidP="00305CBB">
      <w:pPr>
        <w:jc w:val="right"/>
      </w:pPr>
    </w:p>
    <w:p w:rsidR="006A623E" w:rsidRDefault="006A623E" w:rsidP="00305CBB">
      <w:pPr>
        <w:jc w:val="right"/>
      </w:pPr>
    </w:p>
    <w:p w:rsidR="006A623E" w:rsidRDefault="006A623E" w:rsidP="00305CBB">
      <w:pPr>
        <w:jc w:val="right"/>
      </w:pPr>
    </w:p>
    <w:p w:rsidR="007F0C1A" w:rsidRPr="007F0C1A" w:rsidRDefault="007F0C1A" w:rsidP="007F0C1A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Style w:val="af0"/>
          <w:color w:val="000000" w:themeColor="text1"/>
          <w:sz w:val="28"/>
          <w:szCs w:val="28"/>
          <w:bdr w:val="none" w:sz="0" w:space="0" w:color="auto" w:frame="1"/>
        </w:rPr>
      </w:pPr>
      <w:r w:rsidRPr="007F0C1A">
        <w:rPr>
          <w:rStyle w:val="af0"/>
          <w:color w:val="000000" w:themeColor="text1"/>
          <w:sz w:val="28"/>
          <w:szCs w:val="28"/>
          <w:bdr w:val="none" w:sz="0" w:space="0" w:color="auto" w:frame="1"/>
        </w:rPr>
        <w:t>ПОЛОЖЕННЯ </w:t>
      </w:r>
      <w:r w:rsidRPr="007F0C1A">
        <w:rPr>
          <w:color w:val="000000" w:themeColor="text1"/>
          <w:sz w:val="28"/>
          <w:szCs w:val="28"/>
        </w:rPr>
        <w:br/>
      </w:r>
      <w:r w:rsidRPr="007F0C1A">
        <w:rPr>
          <w:rStyle w:val="af0"/>
          <w:color w:val="000000" w:themeColor="text1"/>
          <w:sz w:val="28"/>
          <w:szCs w:val="28"/>
          <w:bdr w:val="none" w:sz="0" w:space="0" w:color="auto" w:frame="1"/>
        </w:rPr>
        <w:t>про конкурс на посаду керівника </w:t>
      </w:r>
      <w:r w:rsidRPr="007F0C1A">
        <w:rPr>
          <w:color w:val="000000" w:themeColor="text1"/>
          <w:sz w:val="28"/>
          <w:szCs w:val="28"/>
        </w:rPr>
        <w:br/>
      </w:r>
      <w:r w:rsidRPr="007F0C1A">
        <w:rPr>
          <w:rStyle w:val="af0"/>
          <w:color w:val="000000" w:themeColor="text1"/>
          <w:sz w:val="28"/>
          <w:szCs w:val="28"/>
          <w:bdr w:val="none" w:sz="0" w:space="0" w:color="auto" w:frame="1"/>
        </w:rPr>
        <w:t>комунального закладу загальної середньої освіти </w:t>
      </w:r>
      <w:r w:rsidRPr="007F0C1A">
        <w:rPr>
          <w:color w:val="000000" w:themeColor="text1"/>
          <w:sz w:val="28"/>
          <w:szCs w:val="28"/>
        </w:rPr>
        <w:br/>
      </w:r>
      <w:r w:rsidRPr="007F0C1A">
        <w:rPr>
          <w:rStyle w:val="af0"/>
          <w:color w:val="000000" w:themeColor="text1"/>
          <w:sz w:val="28"/>
          <w:szCs w:val="28"/>
          <w:bdr w:val="none" w:sz="0" w:space="0" w:color="auto" w:frame="1"/>
        </w:rPr>
        <w:t>Яворівської районної ради Львівської області</w:t>
      </w:r>
    </w:p>
    <w:p w:rsidR="007F0C1A" w:rsidRPr="007F0C1A" w:rsidRDefault="007F0C1A" w:rsidP="007F0C1A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7F0C1A" w:rsidRDefault="007F0C1A" w:rsidP="007F0C1A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7F0C1A">
        <w:rPr>
          <w:b/>
          <w:color w:val="000000" w:themeColor="text1"/>
          <w:sz w:val="28"/>
          <w:szCs w:val="28"/>
        </w:rPr>
        <w:t xml:space="preserve">І. ЗАГАЛЬНІ ПОЛОЖЕННЯ </w:t>
      </w:r>
    </w:p>
    <w:p w:rsidR="00E924EE" w:rsidRPr="007F0C1A" w:rsidRDefault="00E924EE" w:rsidP="007F0C1A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1. Це Положення визначає порядок проведення конкурсу на посаду керівника комунального закладу загальної середньої освіти Яворівської районної ради Львівської області.</w:t>
      </w:r>
    </w:p>
    <w:p w:rsidR="007F0C1A" w:rsidRPr="00E924EE" w:rsidRDefault="007F0C1A" w:rsidP="007F0C1A">
      <w:pPr>
        <w:pStyle w:val="af"/>
        <w:jc w:val="both"/>
        <w:rPr>
          <w:rFonts w:ascii="Times New Roman" w:hAnsi="Times New Roman"/>
          <w:szCs w:val="28"/>
          <w:lang w:val="uk-UA"/>
        </w:rPr>
      </w:pPr>
      <w:r w:rsidRPr="007F0C1A">
        <w:rPr>
          <w:rFonts w:ascii="Times New Roman" w:hAnsi="Times New Roman"/>
          <w:szCs w:val="28"/>
          <w:lang w:val="uk-UA"/>
        </w:rPr>
        <w:t xml:space="preserve">2. Керівником закладу освіти може бути особа, яка є громадянином України, має вищу педагогічну освіту на рівні спеціаліста або магістра, стаж педагогічної роботи не менше трьох років, високі моральні якості та стан </w:t>
      </w:r>
      <w:r w:rsidRPr="00E924EE">
        <w:rPr>
          <w:rFonts w:ascii="Times New Roman" w:hAnsi="Times New Roman"/>
          <w:szCs w:val="28"/>
          <w:lang w:val="uk-UA"/>
        </w:rPr>
        <w:t>здоров’я, що дозволяє виконувати професійні обов’язки, яка знає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Конституцію України;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 xml:space="preserve">- Закони України, акти Президента України щодо освітньої галузі; 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накази та розпорядження Міністерства освіти і науки України;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Декларацію прав і свобод людини;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Конвенцію про права дитини;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інші законодавчі та нормативно-правові акти з питань освіти;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педагогіку, психологію, вікову фізіологію, шкільну гігієну;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досягнення сучасної психолого-педагогічної науки і практики;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основи соціології, економіки, фінансово-господарської діяльності закладів освіти;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законодавство про працю;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 форми роботи з громадськими організаціями;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</w:t>
      </w:r>
      <w:r w:rsidR="00E924EE">
        <w:rPr>
          <w:rFonts w:ascii="Times New Roman" w:hAnsi="Times New Roman"/>
          <w:szCs w:val="28"/>
          <w:lang w:val="uk-UA"/>
        </w:rPr>
        <w:t xml:space="preserve"> </w:t>
      </w:r>
      <w:r w:rsidRPr="00E924EE">
        <w:rPr>
          <w:rFonts w:ascii="Times New Roman" w:hAnsi="Times New Roman"/>
          <w:szCs w:val="28"/>
          <w:lang w:val="uk-UA"/>
        </w:rPr>
        <w:t>правила і норми охорони і безпеки праці, правила виробничої санітарії і пожежної безпеки;</w:t>
      </w:r>
    </w:p>
    <w:p w:rsidR="007F0C1A" w:rsidRPr="00E924EE" w:rsidRDefault="007F0C1A" w:rsidP="007F0C1A">
      <w:pPr>
        <w:pStyle w:val="af"/>
        <w:ind w:firstLine="708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>-</w:t>
      </w:r>
      <w:r w:rsidR="00E924EE">
        <w:rPr>
          <w:rFonts w:ascii="Times New Roman" w:hAnsi="Times New Roman"/>
          <w:szCs w:val="28"/>
          <w:lang w:val="uk-UA"/>
        </w:rPr>
        <w:t xml:space="preserve"> </w:t>
      </w:r>
      <w:r w:rsidRPr="00E924EE">
        <w:rPr>
          <w:rFonts w:ascii="Times New Roman" w:hAnsi="Times New Roman"/>
          <w:szCs w:val="28"/>
          <w:lang w:val="uk-UA"/>
        </w:rPr>
        <w:t>вільно володіє державною мовою;</w:t>
      </w:r>
    </w:p>
    <w:p w:rsidR="007F0C1A" w:rsidRPr="00E924EE" w:rsidRDefault="007F0C1A" w:rsidP="007F0C1A">
      <w:pPr>
        <w:pStyle w:val="af"/>
        <w:ind w:firstLine="567"/>
        <w:jc w:val="both"/>
        <w:rPr>
          <w:rFonts w:ascii="Times New Roman" w:hAnsi="Times New Roman"/>
          <w:szCs w:val="28"/>
          <w:lang w:val="uk-UA"/>
        </w:rPr>
      </w:pPr>
      <w:r w:rsidRPr="00E924EE">
        <w:rPr>
          <w:rFonts w:ascii="Times New Roman" w:hAnsi="Times New Roman"/>
          <w:szCs w:val="28"/>
          <w:lang w:val="uk-UA"/>
        </w:rPr>
        <w:t xml:space="preserve">  - має організаторські здібності, фізичний і психічний стан якої  не перешкоджає виконанню професійних обов’язків.</w:t>
      </w:r>
    </w:p>
    <w:p w:rsidR="007F0C1A" w:rsidRPr="00E924EE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E924EE">
        <w:rPr>
          <w:color w:val="000000" w:themeColor="text1"/>
          <w:szCs w:val="28"/>
          <w:lang w:eastAsia="uk-UA"/>
        </w:rPr>
        <w:t>3. Конкурс складається з таких етапів:</w:t>
      </w:r>
    </w:p>
    <w:p w:rsidR="007F0C1A" w:rsidRPr="00E924EE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E924EE">
        <w:rPr>
          <w:color w:val="000000" w:themeColor="text1"/>
          <w:szCs w:val="28"/>
          <w:lang w:eastAsia="uk-UA"/>
        </w:rPr>
        <w:t xml:space="preserve">прийняття рішення про проведення конкурсу; </w:t>
      </w:r>
    </w:p>
    <w:p w:rsidR="007F0C1A" w:rsidRPr="007F0C1A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E924EE">
        <w:rPr>
          <w:color w:val="000000" w:themeColor="text1"/>
          <w:szCs w:val="28"/>
          <w:lang w:eastAsia="uk-UA"/>
        </w:rPr>
        <w:t>затвердження</w:t>
      </w:r>
      <w:r w:rsidRPr="007F0C1A">
        <w:rPr>
          <w:color w:val="000000" w:themeColor="text1"/>
          <w:szCs w:val="28"/>
          <w:lang w:eastAsia="uk-UA"/>
        </w:rPr>
        <w:t xml:space="preserve"> складу конкурсної комісії;</w:t>
      </w:r>
    </w:p>
    <w:p w:rsidR="007F0C1A" w:rsidRPr="007F0C1A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оприлюднення оголошення про проведення конкурсу;</w:t>
      </w:r>
    </w:p>
    <w:p w:rsidR="007F0C1A" w:rsidRPr="007F0C1A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прийняття документів від осіб, які виявили бажання взяти участь у конкурсі;</w:t>
      </w:r>
    </w:p>
    <w:p w:rsidR="007F0C1A" w:rsidRPr="007F0C1A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перевірка поданих документів на відповідність установленим законодавством вимогам;</w:t>
      </w:r>
    </w:p>
    <w:p w:rsidR="007F0C1A" w:rsidRPr="007F0C1A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допущення кандидатів до участі у конкурсному відборі;</w:t>
      </w:r>
    </w:p>
    <w:p w:rsidR="007F0C1A" w:rsidRPr="007F0C1A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lastRenderedPageBreak/>
        <w:t>ознайомлення кандидатів із закладом освіти, його трудовим колективом та представниками батьківського самоврядування закладу;</w:t>
      </w:r>
    </w:p>
    <w:p w:rsidR="007F0C1A" w:rsidRPr="007F0C1A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проведення конкурсного відбору;</w:t>
      </w:r>
    </w:p>
    <w:p w:rsidR="007F0C1A" w:rsidRPr="007F0C1A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визначення переможця конкурсу;</w:t>
      </w:r>
    </w:p>
    <w:p w:rsidR="007F0C1A" w:rsidRPr="007F0C1A" w:rsidRDefault="007F0C1A" w:rsidP="007F0C1A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оприлюднення результатів конкурсу.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4. Рішення про проведення конкурсу приймає відділ освіти Яворівської районної державної адміністрації:</w:t>
      </w:r>
    </w:p>
    <w:p w:rsidR="007F0C1A" w:rsidRPr="007F0C1A" w:rsidRDefault="007F0C1A" w:rsidP="007F0C1A">
      <w:pPr>
        <w:shd w:val="clear" w:color="auto" w:fill="FFFFFF"/>
        <w:tabs>
          <w:tab w:val="left" w:pos="720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ab/>
        <w:t>- одночасно з прийняттям рішення про утворення нового закладу загальної середньої освіти;</w:t>
      </w:r>
    </w:p>
    <w:p w:rsidR="007F0C1A" w:rsidRPr="007F0C1A" w:rsidRDefault="007F0C1A" w:rsidP="007F0C1A">
      <w:pPr>
        <w:shd w:val="clear" w:color="auto" w:fill="FFFFFF"/>
        <w:tabs>
          <w:tab w:val="left" w:pos="720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ab/>
        <w:t>- не менше ніж за два місяці до завершення строкового трудового договору (контракту), укладеного з керівником закладу загальної середньої освіти;</w:t>
      </w:r>
    </w:p>
    <w:p w:rsidR="007F0C1A" w:rsidRPr="007F0C1A" w:rsidRDefault="007F0C1A" w:rsidP="007F0C1A">
      <w:pPr>
        <w:shd w:val="clear" w:color="auto" w:fill="FFFFFF"/>
        <w:tabs>
          <w:tab w:val="left" w:pos="720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ab/>
        <w:t>- упродовж десяти робочих днів з дня дострокового припинення (прийняття рішення про дострокове припинення) договору, укладеного з керівником відповідного закладу загальної середньої освіти, чи визнання попереднього конкурсу таким, що не відбувся.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5. Оголошення про проведення конкурсу оприлю</w:t>
      </w:r>
      <w:r w:rsidR="00E924EE">
        <w:rPr>
          <w:color w:val="000000" w:themeColor="text1"/>
          <w:szCs w:val="28"/>
        </w:rPr>
        <w:t xml:space="preserve">днюється на </w:t>
      </w:r>
      <w:proofErr w:type="spellStart"/>
      <w:r w:rsidR="00E924EE">
        <w:rPr>
          <w:color w:val="000000" w:themeColor="text1"/>
          <w:szCs w:val="28"/>
        </w:rPr>
        <w:t>веб-сайті</w:t>
      </w:r>
      <w:proofErr w:type="spellEnd"/>
      <w:r w:rsidR="00E924EE">
        <w:rPr>
          <w:color w:val="000000" w:themeColor="text1"/>
          <w:szCs w:val="28"/>
        </w:rPr>
        <w:t xml:space="preserve"> Яворівської районної ради</w:t>
      </w:r>
      <w:r w:rsidRPr="007F0C1A">
        <w:rPr>
          <w:color w:val="000000" w:themeColor="text1"/>
          <w:szCs w:val="28"/>
        </w:rPr>
        <w:t xml:space="preserve"> та </w:t>
      </w:r>
      <w:proofErr w:type="spellStart"/>
      <w:r w:rsidRPr="007F0C1A">
        <w:rPr>
          <w:color w:val="000000" w:themeColor="text1"/>
          <w:szCs w:val="28"/>
        </w:rPr>
        <w:t>веб-сайті</w:t>
      </w:r>
      <w:proofErr w:type="spellEnd"/>
      <w:r w:rsidRPr="007F0C1A">
        <w:rPr>
          <w:color w:val="000000" w:themeColor="text1"/>
          <w:szCs w:val="28"/>
        </w:rPr>
        <w:t xml:space="preserve"> закладу освіти (у разі його наявності) наступного робочого дня з дня прийняття рішення про проведення конкурсу та має містити:</w:t>
      </w:r>
    </w:p>
    <w:p w:rsidR="007F0C1A" w:rsidRPr="007F0C1A" w:rsidRDefault="007F0C1A" w:rsidP="007F0C1A">
      <w:pPr>
        <w:shd w:val="clear" w:color="auto" w:fill="FFFFFF"/>
        <w:tabs>
          <w:tab w:val="left" w:pos="851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          - найменування і місцезнаходження закладу; </w:t>
      </w:r>
    </w:p>
    <w:p w:rsidR="007F0C1A" w:rsidRPr="007F0C1A" w:rsidRDefault="007F0C1A" w:rsidP="007F0C1A">
      <w:pPr>
        <w:shd w:val="clear" w:color="auto" w:fill="FFFFFF"/>
        <w:tabs>
          <w:tab w:val="left" w:pos="851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          - найменування посади та умови оплати праці;</w:t>
      </w:r>
    </w:p>
    <w:p w:rsidR="007F0C1A" w:rsidRPr="00E924EE" w:rsidRDefault="007F0C1A" w:rsidP="007F0C1A">
      <w:pPr>
        <w:shd w:val="clear" w:color="auto" w:fill="FFFFFF"/>
        <w:tabs>
          <w:tab w:val="left" w:pos="851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          - кваліфікаційні вимоги до керівника закладу відповідно до </w:t>
      </w:r>
      <w:hyperlink r:id="rId9" w:tooltip="Закон Про загальну середню освіту" w:history="1">
        <w:r w:rsidRPr="00E924EE">
          <w:rPr>
            <w:rStyle w:val="af1"/>
            <w:color w:val="000000" w:themeColor="text1"/>
            <w:szCs w:val="28"/>
            <w:u w:val="none"/>
            <w:bdr w:val="none" w:sz="0" w:space="0" w:color="auto" w:frame="1"/>
            <w:lang w:eastAsia="uk-UA"/>
          </w:rPr>
          <w:t xml:space="preserve">Закону України </w:t>
        </w:r>
        <w:r w:rsidR="00E86767">
          <w:rPr>
            <w:rStyle w:val="af1"/>
            <w:color w:val="000000" w:themeColor="text1"/>
            <w:szCs w:val="28"/>
            <w:u w:val="none"/>
            <w:bdr w:val="none" w:sz="0" w:space="0" w:color="auto" w:frame="1"/>
            <w:lang w:eastAsia="uk-UA"/>
          </w:rPr>
          <w:t>«</w:t>
        </w:r>
        <w:r w:rsidRPr="00E924EE">
          <w:rPr>
            <w:rStyle w:val="af1"/>
            <w:color w:val="000000" w:themeColor="text1"/>
            <w:szCs w:val="28"/>
            <w:u w:val="none"/>
            <w:bdr w:val="none" w:sz="0" w:space="0" w:color="auto" w:frame="1"/>
            <w:lang w:eastAsia="uk-UA"/>
          </w:rPr>
          <w:t>Про загальну середню освіту</w:t>
        </w:r>
      </w:hyperlink>
      <w:r w:rsidR="00E86767">
        <w:rPr>
          <w:color w:val="000000" w:themeColor="text1"/>
          <w:szCs w:val="28"/>
          <w:bdr w:val="none" w:sz="0" w:space="0" w:color="auto" w:frame="1"/>
          <w:lang w:val="ru-RU" w:eastAsia="uk-UA"/>
        </w:rPr>
        <w:t>»</w:t>
      </w:r>
      <w:r w:rsidRPr="00E924EE">
        <w:rPr>
          <w:color w:val="000000" w:themeColor="text1"/>
          <w:szCs w:val="28"/>
          <w:lang w:eastAsia="uk-UA"/>
        </w:rPr>
        <w:t>;</w:t>
      </w:r>
    </w:p>
    <w:p w:rsidR="007F0C1A" w:rsidRPr="007F0C1A" w:rsidRDefault="007F0C1A" w:rsidP="007F0C1A">
      <w:pPr>
        <w:shd w:val="clear" w:color="auto" w:fill="FFFFFF"/>
        <w:tabs>
          <w:tab w:val="left" w:pos="851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          - вичерпний перелік, кінцевий термін і місце подання документів для участі у конкурсі;</w:t>
      </w:r>
    </w:p>
    <w:p w:rsidR="007F0C1A" w:rsidRPr="007F0C1A" w:rsidRDefault="007F0C1A" w:rsidP="007F0C1A">
      <w:pPr>
        <w:shd w:val="clear" w:color="auto" w:fill="FFFFFF"/>
        <w:tabs>
          <w:tab w:val="left" w:pos="851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         - дату та місце початку конкурсного відбору, його складові та тривалість;</w:t>
      </w:r>
    </w:p>
    <w:p w:rsidR="007F0C1A" w:rsidRPr="007F0C1A" w:rsidRDefault="007F0C1A" w:rsidP="007F0C1A">
      <w:pPr>
        <w:shd w:val="clear" w:color="auto" w:fill="FFFFFF"/>
        <w:tabs>
          <w:tab w:val="left" w:pos="851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         - прізвище та ім’я, номер телефону та адресу електронної пошти особи, яка уповноважена надавати інформацію про конкурс та приймати документи для участі у конкурсі. </w:t>
      </w:r>
    </w:p>
    <w:p w:rsidR="00757861" w:rsidRDefault="00757861" w:rsidP="00757861">
      <w:pPr>
        <w:spacing w:line="317" w:lineRule="exact"/>
        <w:ind w:right="-1"/>
        <w:jc w:val="both"/>
      </w:pPr>
      <w:r>
        <w:t>6. Загальна чисельність членів конкурсної ко</w:t>
      </w:r>
      <w:r w:rsidR="00EA5FE1">
        <w:t>місії не повинна перевищувати 16</w:t>
      </w:r>
      <w:r>
        <w:t xml:space="preserve"> осіб.</w:t>
      </w:r>
    </w:p>
    <w:p w:rsidR="00757861" w:rsidRDefault="00757861" w:rsidP="00757861">
      <w:pPr>
        <w:tabs>
          <w:tab w:val="left" w:pos="-2552"/>
        </w:tabs>
        <w:spacing w:line="317" w:lineRule="exact"/>
        <w:ind w:right="-1"/>
        <w:jc w:val="both"/>
      </w:pPr>
      <w:r>
        <w:tab/>
        <w:t xml:space="preserve">До складу конкурсної комісії можуть входити: члени постійної комісії Яворівської районної ради з питань освіти, культури, спорту та туризму (6 осіб), депутат районної ради, що балотувався та обраний до ради від відповідної адміністративно-територіальної одиниці (1 особа), сільський, селищний, міський голова (1 особа), представники  відділу освіти Яворівської районної державної адміністрації (2 </w:t>
      </w:r>
      <w:r w:rsidR="00E845C7">
        <w:t>особи), трудового колективу (1 особа</w:t>
      </w:r>
      <w:r>
        <w:t>), громадського об’єднання батьків учнів (вихованців) закладу</w:t>
      </w:r>
      <w:r w:rsidR="00E845C7">
        <w:t xml:space="preserve"> загальної середньої освіти (1 особа</w:t>
      </w:r>
      <w:r>
        <w:t>) та громадського об’єднання керівників закладів загальн</w:t>
      </w:r>
      <w:r w:rsidR="00E845C7">
        <w:t>ої середньої освіти району (1 особа</w:t>
      </w:r>
      <w:r>
        <w:t>).</w:t>
      </w:r>
    </w:p>
    <w:p w:rsidR="00757861" w:rsidRDefault="00757861" w:rsidP="0066030F">
      <w:pPr>
        <w:spacing w:line="317" w:lineRule="exact"/>
        <w:ind w:right="-1"/>
        <w:jc w:val="both"/>
      </w:pPr>
      <w:r>
        <w:tab/>
        <w:t>До участі у роботі комісії з правом дорадчого голосу можуть залучатися представники громадських об’єднань та експерти у сфері загальної середньої освіти.</w:t>
      </w:r>
    </w:p>
    <w:p w:rsidR="007F0C1A" w:rsidRPr="00FC4B44" w:rsidRDefault="00FC4B44" w:rsidP="00FC4B44">
      <w:pPr>
        <w:spacing w:line="317" w:lineRule="exact"/>
        <w:ind w:right="-1"/>
        <w:jc w:val="both"/>
      </w:pPr>
      <w:r>
        <w:rPr>
          <w:color w:val="000000" w:themeColor="text1"/>
          <w:szCs w:val="28"/>
          <w:lang w:eastAsia="uk-UA"/>
        </w:rPr>
        <w:tab/>
      </w:r>
      <w:r w:rsidR="007F0C1A" w:rsidRPr="007F0C1A">
        <w:rPr>
          <w:color w:val="000000" w:themeColor="text1"/>
          <w:szCs w:val="28"/>
          <w:lang w:eastAsia="uk-UA"/>
        </w:rPr>
        <w:t>Для проведення кожного конкурсу створюється нова конкурсна комісія.</w:t>
      </w:r>
      <w:r w:rsidRPr="00FC4B44">
        <w:t xml:space="preserve"> </w:t>
      </w:r>
      <w:r>
        <w:t>Комісія працює на громадських засадах.</w:t>
      </w:r>
    </w:p>
    <w:p w:rsidR="00242EED" w:rsidRPr="007F0C1A" w:rsidRDefault="00242EED" w:rsidP="007F0C1A">
      <w:pPr>
        <w:pStyle w:val="ac"/>
        <w:shd w:val="clear" w:color="auto" w:fill="FFFFFF"/>
        <w:tabs>
          <w:tab w:val="left" w:pos="993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>
        <w:rPr>
          <w:color w:val="000000" w:themeColor="text1"/>
          <w:szCs w:val="28"/>
          <w:lang w:eastAsia="uk-UA"/>
        </w:rPr>
        <w:lastRenderedPageBreak/>
        <w:t>Головою конкурсної комісії є начальник відділу освіти Яворівської райдержадміністрації.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993"/>
        </w:tabs>
        <w:ind w:left="0"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Конкурсна комісія обирає зі свого с</w:t>
      </w:r>
      <w:r w:rsidR="00242EED">
        <w:rPr>
          <w:color w:val="000000" w:themeColor="text1"/>
          <w:szCs w:val="28"/>
          <w:lang w:eastAsia="uk-UA"/>
        </w:rPr>
        <w:t xml:space="preserve">кладу </w:t>
      </w:r>
      <w:r w:rsidRPr="007F0C1A">
        <w:rPr>
          <w:color w:val="000000" w:themeColor="text1"/>
          <w:szCs w:val="28"/>
          <w:lang w:eastAsia="uk-UA"/>
        </w:rPr>
        <w:t>секретаря комісії.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993"/>
        </w:tabs>
        <w:ind w:left="0" w:firstLine="567"/>
        <w:jc w:val="both"/>
        <w:rPr>
          <w:color w:val="000000" w:themeColor="text1"/>
          <w:szCs w:val="28"/>
        </w:rPr>
      </w:pPr>
      <w:r w:rsidRPr="007F0C1A">
        <w:rPr>
          <w:color w:val="000000" w:themeColor="text1"/>
          <w:szCs w:val="28"/>
          <w:lang w:eastAsia="uk-UA"/>
        </w:rPr>
        <w:t>Конкурсна комісія та її члени діють на засадах неупередженості, об’єктивності, незалежності, недискримінації, відкритості, прозорості. Не допускається будь-яке втручання в діяльність конкурсної комісії, тиск на членів комісії та учасників конкурсу.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7. Членом конкурсної комісії не може бути особа, яка: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</w:rPr>
      </w:pPr>
      <w:r w:rsidRPr="007F0C1A">
        <w:rPr>
          <w:color w:val="000000" w:themeColor="text1"/>
          <w:szCs w:val="28"/>
        </w:rPr>
        <w:t>- за рішенням суду визнана недієздатною або її дієздатність обмежена;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</w:rPr>
      </w:pPr>
      <w:r w:rsidRPr="007F0C1A">
        <w:rPr>
          <w:color w:val="000000" w:themeColor="text1"/>
          <w:szCs w:val="28"/>
        </w:rPr>
        <w:t>- має судимість за вчинення злочину, якщо така судимість не погашена або не знята в установленому законом порядку, або на яку протягом останнього року накладалося адміністративне стягнення за вчинення корупційного правопорушення;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</w:rPr>
      </w:pPr>
      <w:r w:rsidRPr="007F0C1A">
        <w:rPr>
          <w:color w:val="000000" w:themeColor="text1"/>
          <w:szCs w:val="28"/>
        </w:rPr>
        <w:t>- є близькою особою учасника конкурсу.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shd w:val="clear" w:color="auto" w:fill="FFFFFF"/>
        </w:rPr>
        <w:t>8. Засідання конкурсної комісії оформляється протоколом, який підписується всіма присутніми на засіданні членами комісії  та оприлю</w:t>
      </w:r>
      <w:r w:rsidR="00242EED">
        <w:rPr>
          <w:color w:val="000000" w:themeColor="text1"/>
          <w:szCs w:val="28"/>
          <w:shd w:val="clear" w:color="auto" w:fill="FFFFFF"/>
        </w:rPr>
        <w:t xml:space="preserve">днюється на </w:t>
      </w:r>
      <w:proofErr w:type="spellStart"/>
      <w:r w:rsidR="00242EED">
        <w:rPr>
          <w:color w:val="000000" w:themeColor="text1"/>
          <w:szCs w:val="28"/>
          <w:shd w:val="clear" w:color="auto" w:fill="FFFFFF"/>
        </w:rPr>
        <w:t>веб-сайті</w:t>
      </w:r>
      <w:proofErr w:type="spellEnd"/>
      <w:r w:rsidR="00242EED">
        <w:rPr>
          <w:color w:val="000000" w:themeColor="text1"/>
          <w:szCs w:val="28"/>
          <w:shd w:val="clear" w:color="auto" w:fill="FFFFFF"/>
        </w:rPr>
        <w:t xml:space="preserve"> Яворівської районної ради та відділу освіти райдержадміністрації</w:t>
      </w:r>
      <w:r w:rsidRPr="007F0C1A">
        <w:rPr>
          <w:color w:val="000000" w:themeColor="text1"/>
          <w:szCs w:val="28"/>
          <w:shd w:val="clear" w:color="auto" w:fill="FFFFFF"/>
        </w:rPr>
        <w:t xml:space="preserve"> впродовж одного робочого дня з дня проведення засідання конкурсної комісії</w:t>
      </w:r>
      <w:r w:rsidRPr="007F0C1A">
        <w:rPr>
          <w:color w:val="000000" w:themeColor="text1"/>
          <w:szCs w:val="28"/>
        </w:rPr>
        <w:t xml:space="preserve">. </w:t>
      </w:r>
      <w:r w:rsidRPr="007F0C1A">
        <w:rPr>
          <w:color w:val="000000" w:themeColor="text1"/>
          <w:szCs w:val="28"/>
          <w:shd w:val="clear" w:color="auto" w:fill="FFFFFF"/>
        </w:rPr>
        <w:t>Кожний член конкурсної комісії може додати до протоколу свою окрему думку.</w:t>
      </w:r>
    </w:p>
    <w:p w:rsidR="007F0C1A" w:rsidRPr="007F0C1A" w:rsidRDefault="007F0C1A" w:rsidP="007F0C1A">
      <w:pPr>
        <w:shd w:val="clear" w:color="auto" w:fill="FFFFFF"/>
        <w:ind w:firstLine="567"/>
        <w:jc w:val="both"/>
        <w:rPr>
          <w:color w:val="000000" w:themeColor="text1"/>
          <w:szCs w:val="28"/>
        </w:rPr>
      </w:pPr>
      <w:r w:rsidRPr="007F0C1A">
        <w:rPr>
          <w:color w:val="000000" w:themeColor="text1"/>
          <w:szCs w:val="28"/>
        </w:rPr>
        <w:t xml:space="preserve">Конкурсна комісія є повноважною за умови присутності на її засіданні не менше двох третин від її затвердженого складу. Рішення конкурсної комісії приймається більшістю голосів присутніх на засіданні членів комісії. </w:t>
      </w:r>
    </w:p>
    <w:p w:rsidR="007F0C1A" w:rsidRPr="007F0C1A" w:rsidRDefault="007F0C1A" w:rsidP="007F0C1A">
      <w:pPr>
        <w:shd w:val="clear" w:color="auto" w:fill="FFFFFF"/>
        <w:ind w:firstLine="567"/>
        <w:jc w:val="both"/>
        <w:rPr>
          <w:color w:val="000000" w:themeColor="text1"/>
          <w:szCs w:val="28"/>
          <w:bdr w:val="none" w:sz="0" w:space="0" w:color="auto" w:frame="1"/>
        </w:rPr>
      </w:pPr>
      <w:r w:rsidRPr="007F0C1A">
        <w:rPr>
          <w:color w:val="000000" w:themeColor="text1"/>
          <w:szCs w:val="28"/>
          <w:bdr w:val="none" w:sz="0" w:space="0" w:color="auto" w:frame="1"/>
        </w:rPr>
        <w:t xml:space="preserve">Спосіб голосування визначається рішенням комісії. </w:t>
      </w:r>
    </w:p>
    <w:p w:rsidR="007F0C1A" w:rsidRPr="007F0C1A" w:rsidRDefault="007F0C1A" w:rsidP="007F0C1A">
      <w:pPr>
        <w:shd w:val="clear" w:color="auto" w:fill="FFFFFF"/>
        <w:ind w:firstLine="567"/>
        <w:jc w:val="both"/>
        <w:rPr>
          <w:color w:val="000000" w:themeColor="text1"/>
          <w:szCs w:val="28"/>
          <w:bdr w:val="none" w:sz="0" w:space="0" w:color="auto" w:frame="1"/>
        </w:rPr>
      </w:pPr>
      <w:r w:rsidRPr="007F0C1A">
        <w:rPr>
          <w:color w:val="000000" w:themeColor="text1"/>
          <w:szCs w:val="28"/>
          <w:bdr w:val="none" w:sz="0" w:space="0" w:color="auto" w:frame="1"/>
        </w:rPr>
        <w:t xml:space="preserve">При рівному розподілі голосів у разі проведення відкритого голосування, голос  голови конкурсної комісії є вирішальним. </w:t>
      </w:r>
    </w:p>
    <w:p w:rsidR="007F0C1A" w:rsidRPr="007F0C1A" w:rsidRDefault="007F0C1A" w:rsidP="007F0C1A">
      <w:pPr>
        <w:shd w:val="clear" w:color="auto" w:fill="FFFFFF"/>
        <w:ind w:firstLine="567"/>
        <w:jc w:val="both"/>
        <w:rPr>
          <w:color w:val="000000" w:themeColor="text1"/>
          <w:szCs w:val="28"/>
          <w:bdr w:val="none" w:sz="0" w:space="0" w:color="auto" w:frame="1"/>
        </w:rPr>
      </w:pPr>
      <w:r w:rsidRPr="007F0C1A">
        <w:rPr>
          <w:color w:val="000000" w:themeColor="text1"/>
          <w:szCs w:val="28"/>
          <w:bdr w:val="none" w:sz="0" w:space="0" w:color="auto" w:frame="1"/>
        </w:rPr>
        <w:t>При рівному розподілі голосів у разі таємного голосування проводиться повторне відкрите голосування.</w:t>
      </w:r>
    </w:p>
    <w:p w:rsidR="007F0C1A" w:rsidRPr="007F0C1A" w:rsidRDefault="007F0C1A" w:rsidP="007F0C1A">
      <w:pPr>
        <w:shd w:val="clear" w:color="auto" w:fill="FFFFFF"/>
        <w:ind w:firstLine="567"/>
        <w:jc w:val="both"/>
        <w:rPr>
          <w:color w:val="000000" w:themeColor="text1"/>
          <w:szCs w:val="28"/>
          <w:bdr w:val="none" w:sz="0" w:space="0" w:color="auto" w:frame="1"/>
        </w:rPr>
      </w:pPr>
      <w:r w:rsidRPr="007F0C1A">
        <w:rPr>
          <w:color w:val="000000" w:themeColor="text1"/>
          <w:szCs w:val="28"/>
          <w:bdr w:val="none" w:sz="0" w:space="0" w:color="auto" w:frame="1"/>
        </w:rPr>
        <w:t>За рішенням комісії визначається спосіб оцінювання (відкритий або таємний) кандидатів під час публічної презентації перспективного плану розвитку закладу загальної середньої освіти.</w:t>
      </w:r>
    </w:p>
    <w:p w:rsidR="007F0C1A" w:rsidRPr="007F0C1A" w:rsidRDefault="00486A33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>
        <w:rPr>
          <w:color w:val="000000" w:themeColor="text1"/>
          <w:szCs w:val="28"/>
        </w:rPr>
        <w:t>9. В</w:t>
      </w:r>
      <w:r w:rsidR="003019FD">
        <w:rPr>
          <w:color w:val="000000" w:themeColor="text1"/>
          <w:szCs w:val="28"/>
        </w:rPr>
        <w:t xml:space="preserve">ідділ освіти </w:t>
      </w:r>
      <w:r w:rsidR="00EA5FE1">
        <w:rPr>
          <w:color w:val="000000" w:themeColor="text1"/>
          <w:szCs w:val="28"/>
        </w:rPr>
        <w:t xml:space="preserve">Яворівської </w:t>
      </w:r>
      <w:r w:rsidR="005733F9">
        <w:rPr>
          <w:color w:val="000000" w:themeColor="text1"/>
          <w:szCs w:val="28"/>
        </w:rPr>
        <w:t>райдержадміністрації зобов’язаний</w:t>
      </w:r>
      <w:r w:rsidR="007F0C1A" w:rsidRPr="007F0C1A">
        <w:rPr>
          <w:color w:val="000000" w:themeColor="text1"/>
          <w:szCs w:val="28"/>
        </w:rPr>
        <w:t xml:space="preserve"> забезпечити </w:t>
      </w:r>
      <w:proofErr w:type="spellStart"/>
      <w:r w:rsidR="007F0C1A" w:rsidRPr="007F0C1A">
        <w:rPr>
          <w:color w:val="000000" w:themeColor="text1"/>
          <w:szCs w:val="28"/>
        </w:rPr>
        <w:t>відеофіксацію</w:t>
      </w:r>
      <w:proofErr w:type="spellEnd"/>
      <w:r w:rsidR="007F0C1A" w:rsidRPr="007F0C1A">
        <w:rPr>
          <w:color w:val="000000" w:themeColor="text1"/>
          <w:szCs w:val="28"/>
        </w:rPr>
        <w:t xml:space="preserve"> та, за можливості, </w:t>
      </w:r>
      <w:proofErr w:type="spellStart"/>
      <w:r w:rsidR="007F0C1A" w:rsidRPr="007F0C1A">
        <w:rPr>
          <w:color w:val="000000" w:themeColor="text1"/>
          <w:szCs w:val="28"/>
        </w:rPr>
        <w:t>відеотрансляцію</w:t>
      </w:r>
      <w:proofErr w:type="spellEnd"/>
      <w:r w:rsidR="007F0C1A" w:rsidRPr="007F0C1A">
        <w:rPr>
          <w:color w:val="000000" w:themeColor="text1"/>
          <w:szCs w:val="28"/>
        </w:rPr>
        <w:t xml:space="preserve"> конкурсного відбору з подальшим оприлюдненням на своєму </w:t>
      </w:r>
      <w:proofErr w:type="spellStart"/>
      <w:r w:rsidR="007F0C1A" w:rsidRPr="007F0C1A">
        <w:rPr>
          <w:color w:val="000000" w:themeColor="text1"/>
          <w:szCs w:val="28"/>
        </w:rPr>
        <w:t>веб-сайті</w:t>
      </w:r>
      <w:proofErr w:type="spellEnd"/>
      <w:r w:rsidR="007F0C1A" w:rsidRPr="007F0C1A">
        <w:rPr>
          <w:color w:val="000000" w:themeColor="text1"/>
          <w:szCs w:val="28"/>
        </w:rPr>
        <w:t xml:space="preserve"> відеозапису впродовж одного робочого дня з дня його проведення.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10. Загальна тривалість конкурсу не може перевищувати двох місяців з дня його оголошення.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11.  Для участі у конкурсі подають такі документи: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заяву про участь у конкурсі з наданням згоди на обробку персональних даних відповідно до Закону України «Про захист персональних даних»;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автобіографію та/або резюме (за вибором учасника конкурсу);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копію документа, що посвідчує особу та підтверджує громадянство України;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копію документа про вищу освіту не нижче ступеня магістра (спеціаліста);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копію трудової книжки чи інших документів, що підтверджують стаж педагогічної діяльності не менше трьох років на момент їх подання;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довідку про відсутність судимості;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lastRenderedPageBreak/>
        <w:t>- мотиваційний лист, складений у довільній формі.</w:t>
      </w:r>
    </w:p>
    <w:p w:rsidR="007F0C1A" w:rsidRPr="007F0C1A" w:rsidRDefault="007F0C1A" w:rsidP="007F0C1A">
      <w:pPr>
        <w:shd w:val="clear" w:color="auto" w:fill="FFFFFF"/>
        <w:ind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Особа може подати інші документи, які підтверджуватимуть її професійні та/або моральні якості.</w:t>
      </w:r>
    </w:p>
    <w:p w:rsidR="007F0C1A" w:rsidRPr="007F0C1A" w:rsidRDefault="007F0C1A" w:rsidP="007F0C1A">
      <w:pPr>
        <w:shd w:val="clear" w:color="auto" w:fill="FFFFFF"/>
        <w:ind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Визначені у цьому пункті документи подають особисто (або подає уповноважена згідно з довіреністю особа) до конкурсної комісії у визначений в оголошенні строк, що може становити від 20 до 30 календарних днів з дня оприлюднення оголошення про проведення конкурсу.</w:t>
      </w:r>
    </w:p>
    <w:p w:rsidR="007F0C1A" w:rsidRPr="007F0C1A" w:rsidRDefault="007F0C1A" w:rsidP="007F0C1A">
      <w:pPr>
        <w:shd w:val="clear" w:color="auto" w:fill="FFFFFF"/>
        <w:ind w:firstLine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Уповноважена особа приймає документи за описом, копію якого надає особі, яка їх подає.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12. Упродовж п’яти робочих днів з дня завершення строку подання документів для участі в конкурсі конкурсна комісія: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перевіряє подані документи на відповідність установленим законодавством та цим Положенням вимогам;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приймає рішення про недопущення до участі у конкурсі осіб, які подали не всі документи, необхідні для участі в конкурсі відповідно до вимог законодавства та цього Положення, або подали документи після завершення строку їх подання;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- оприлюднює на </w:t>
      </w:r>
      <w:proofErr w:type="spellStart"/>
      <w:r w:rsidRPr="007F0C1A">
        <w:rPr>
          <w:color w:val="000000" w:themeColor="text1"/>
          <w:szCs w:val="28"/>
          <w:lang w:eastAsia="uk-UA"/>
        </w:rPr>
        <w:t>веб-сайті</w:t>
      </w:r>
      <w:proofErr w:type="spellEnd"/>
      <w:r w:rsidR="00487975">
        <w:rPr>
          <w:color w:val="000000" w:themeColor="text1"/>
          <w:szCs w:val="28"/>
          <w:lang w:eastAsia="uk-UA"/>
        </w:rPr>
        <w:t xml:space="preserve"> Яворівської районної ради та відділу освіти райдержадміністрації</w:t>
      </w:r>
      <w:r w:rsidRPr="007F0C1A">
        <w:rPr>
          <w:color w:val="000000" w:themeColor="text1"/>
          <w:szCs w:val="28"/>
          <w:lang w:eastAsia="uk-UA"/>
        </w:rPr>
        <w:t xml:space="preserve"> перелік осіб, яких допущено до участі у конкурсному відборі (далі - кандидати).</w:t>
      </w:r>
    </w:p>
    <w:p w:rsidR="007F0C1A" w:rsidRPr="007F0C1A" w:rsidRDefault="00487975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>
        <w:rPr>
          <w:color w:val="000000" w:themeColor="text1"/>
          <w:szCs w:val="28"/>
          <w:lang w:eastAsia="uk-UA"/>
        </w:rPr>
        <w:t>13. Відділ освіти Яворівської райдержадміністрації</w:t>
      </w:r>
      <w:r w:rsidR="007F0C1A" w:rsidRPr="007F0C1A">
        <w:rPr>
          <w:color w:val="000000" w:themeColor="text1"/>
          <w:szCs w:val="28"/>
          <w:lang w:eastAsia="uk-UA"/>
        </w:rPr>
        <w:t xml:space="preserve"> зобов’язаний організувати та забезпечити ознайомлення кандидатів із закладом загальної середньої освіти, його трудовим колективом та представниками батьківського самоврядування не пізніше 5 робочих днів до початку проведення конкурсного відбору.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14. У разі якщо кандидат не може взяти участь у одному з етапів конкурсного відбору з поважних причин, підтверджених відповідними документами, за рішенням конкурсної комісії може бути визначена інша дата проведення такого етапу конкурсного відбору.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15. Кандидат має право відмовитись від участі в конкурсному відборі, повідомивши письмово про це комісію.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16. Конкурсний відбір переможця конкурсу здійснюється за результатами: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- перевірки на знання законодавства України у сфері загальної середньої освіти, зокрема </w:t>
      </w:r>
      <w:hyperlink r:id="rId10" w:tooltip="Закон України Про освіту" w:history="1">
        <w:r w:rsidRPr="00487975">
          <w:rPr>
            <w:rStyle w:val="af1"/>
            <w:color w:val="000000" w:themeColor="text1"/>
            <w:szCs w:val="28"/>
            <w:u w:val="none"/>
            <w:bdr w:val="none" w:sz="0" w:space="0" w:color="auto" w:frame="1"/>
            <w:lang w:eastAsia="uk-UA"/>
          </w:rPr>
          <w:t>Законів України «Про освіту»</w:t>
        </w:r>
      </w:hyperlink>
      <w:r w:rsidRPr="00487975">
        <w:rPr>
          <w:color w:val="000000" w:themeColor="text1"/>
          <w:szCs w:val="28"/>
          <w:lang w:eastAsia="uk-UA"/>
        </w:rPr>
        <w:t xml:space="preserve">, </w:t>
      </w:r>
      <w:hyperlink r:id="rId11" w:tooltip="Закон Про загальну середню освіту" w:history="1">
        <w:r w:rsidRPr="00487975">
          <w:rPr>
            <w:rStyle w:val="af1"/>
            <w:color w:val="000000" w:themeColor="text1"/>
            <w:szCs w:val="28"/>
            <w:u w:val="none"/>
            <w:bdr w:val="none" w:sz="0" w:space="0" w:color="auto" w:frame="1"/>
            <w:lang w:eastAsia="uk-UA"/>
          </w:rPr>
          <w:t>«Про загальну середню освіту»</w:t>
        </w:r>
      </w:hyperlink>
      <w:r w:rsidRPr="00487975">
        <w:rPr>
          <w:color w:val="000000" w:themeColor="text1"/>
          <w:szCs w:val="28"/>
          <w:lang w:eastAsia="uk-UA"/>
        </w:rPr>
        <w:t xml:space="preserve">, інших нормативно-правових актів у сфері загальної середньої освіти, а також </w:t>
      </w:r>
      <w:hyperlink r:id="rId12" w:tooltip="Концепція реформування загальної середньої освіти Нова українська школа" w:history="1">
        <w:r w:rsidRPr="00487975">
          <w:rPr>
            <w:rStyle w:val="af1"/>
            <w:color w:val="000000" w:themeColor="text1"/>
            <w:szCs w:val="28"/>
            <w:u w:val="none"/>
            <w:bdr w:val="none" w:sz="0" w:space="0" w:color="auto" w:frame="1"/>
            <w:lang w:eastAsia="uk-UA"/>
          </w:rPr>
          <w:t>Концепції реалізації державної політики у сфері реформування загальної середньої освіти «Нова українська школа» на період до 2029 року</w:t>
        </w:r>
      </w:hyperlink>
      <w:r w:rsidRPr="007F0C1A">
        <w:rPr>
          <w:color w:val="000000" w:themeColor="text1"/>
          <w:szCs w:val="28"/>
          <w:lang w:eastAsia="uk-UA"/>
        </w:rPr>
        <w:t>, схваленої розпорядженням Кабінету Міністрів України від 14 грудня 2016 року № 988-р;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- перевірки професійних </w:t>
      </w:r>
      <w:proofErr w:type="spellStart"/>
      <w:r w:rsidRPr="007F0C1A">
        <w:rPr>
          <w:color w:val="000000" w:themeColor="text1"/>
          <w:szCs w:val="28"/>
          <w:lang w:eastAsia="uk-UA"/>
        </w:rPr>
        <w:t>компетентностей</w:t>
      </w:r>
      <w:proofErr w:type="spellEnd"/>
      <w:r w:rsidRPr="007F0C1A">
        <w:rPr>
          <w:color w:val="000000" w:themeColor="text1"/>
          <w:szCs w:val="28"/>
          <w:lang w:eastAsia="uk-UA"/>
        </w:rPr>
        <w:t>, що відбувається шляхом письмового вирішення ситуаційного завдання;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публічної та відкритої презентації державною мовою перспективного плану розвитку закладу загальної середньої освіти, а також надання відповідей на запитання членів конкурсної комісії щодо проведеної презентації.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17. Перевірка на знання законодавства України у сфері загальної середньої освіти проводиться за допомогою тестування.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lastRenderedPageBreak/>
        <w:t>18. Перелік тестових питань, інформація про форму перевірки знання законодавства (письмове чи комп</w:t>
      </w:r>
      <w:r w:rsidRPr="00C82D46">
        <w:rPr>
          <w:color w:val="000000" w:themeColor="text1"/>
          <w:szCs w:val="28"/>
          <w:lang w:eastAsia="uk-UA"/>
        </w:rPr>
        <w:t>’ютерне тестування)</w:t>
      </w:r>
      <w:r w:rsidRPr="007F0C1A">
        <w:rPr>
          <w:color w:val="000000" w:themeColor="text1"/>
          <w:szCs w:val="28"/>
          <w:lang w:eastAsia="uk-UA"/>
        </w:rPr>
        <w:t>, зразок ситуаційного завдання та критерії оцінювання тестувань і завдань оприлю</w:t>
      </w:r>
      <w:r w:rsidR="00C82D46">
        <w:rPr>
          <w:color w:val="000000" w:themeColor="text1"/>
          <w:szCs w:val="28"/>
          <w:lang w:eastAsia="uk-UA"/>
        </w:rPr>
        <w:t xml:space="preserve">днюються на </w:t>
      </w:r>
      <w:proofErr w:type="spellStart"/>
      <w:r w:rsidR="00C82D46">
        <w:rPr>
          <w:color w:val="000000" w:themeColor="text1"/>
          <w:szCs w:val="28"/>
          <w:lang w:eastAsia="uk-UA"/>
        </w:rPr>
        <w:t>веб-сайті</w:t>
      </w:r>
      <w:proofErr w:type="spellEnd"/>
      <w:r w:rsidR="00C82D46">
        <w:rPr>
          <w:color w:val="000000" w:themeColor="text1"/>
          <w:szCs w:val="28"/>
          <w:lang w:eastAsia="uk-UA"/>
        </w:rPr>
        <w:t xml:space="preserve">  відділу освіти райдержадміністрації</w:t>
      </w:r>
      <w:r w:rsidRPr="007F0C1A">
        <w:rPr>
          <w:color w:val="000000" w:themeColor="text1"/>
          <w:szCs w:val="28"/>
          <w:lang w:eastAsia="uk-UA"/>
        </w:rPr>
        <w:t>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19. Загальний перелік тестових питань для перевірки знання законодавства у сфері загальної середньої освіти та варіанти відповідей, перелік ситуаційних завдань, розробляються і затверджуються відділом освіти Яворівської районної державної адміністрації</w:t>
      </w:r>
      <w:r w:rsidRPr="007F0C1A">
        <w:rPr>
          <w:color w:val="000000" w:themeColor="text1"/>
          <w:szCs w:val="28"/>
          <w:shd w:val="clear" w:color="auto" w:fill="FFFFFF"/>
        </w:rPr>
        <w:t>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20. Вибір тестових питань та ситуаційного завдання здійснюється конкурсною комісією шляхом жеребкування із загального переліку тестових питань і переліку ситуаційних завдань, затверджених відділом освіти Яворівської районної державної адміністрації. Порядок проведення жеребкування визначається конкурсною комісією. Результати жеребкування заносяться до протоколу засідання комісії.</w:t>
      </w:r>
    </w:p>
    <w:p w:rsidR="007F0C1A" w:rsidRPr="007F0C1A" w:rsidRDefault="007F0C1A" w:rsidP="007F0C1A">
      <w:pPr>
        <w:shd w:val="clear" w:color="auto" w:fill="FFFFFF"/>
        <w:tabs>
          <w:tab w:val="left" w:pos="284"/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21. Тестування має включати 40 тестових питань із вибором одного варіанту вірної відповіді. Кожна вірна відповідь оцінюється в 1 бал. Невірна відповідь або її відсутність оцінюється в 0 балів.</w:t>
      </w:r>
    </w:p>
    <w:p w:rsidR="007F0C1A" w:rsidRPr="007F0C1A" w:rsidRDefault="007F0C1A" w:rsidP="007F0C1A">
      <w:pPr>
        <w:shd w:val="clear" w:color="auto" w:fill="FFFFFF"/>
        <w:tabs>
          <w:tab w:val="left" w:pos="284"/>
          <w:tab w:val="left" w:pos="993"/>
        </w:tabs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22. Оцінювання ситуаційного завдання проводиться за 5-ти бальною шкалою:</w:t>
      </w:r>
    </w:p>
    <w:p w:rsidR="007F0C1A" w:rsidRPr="007F0C1A" w:rsidRDefault="007F0C1A" w:rsidP="007F0C1A">
      <w:pPr>
        <w:shd w:val="clear" w:color="auto" w:fill="FFFFFF"/>
        <w:tabs>
          <w:tab w:val="left" w:pos="284"/>
          <w:tab w:val="left" w:pos="993"/>
        </w:tabs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 5 балів - кандидатам, за результатами розв’язання ситуаційного завдання яких виявлено високу професійна компетентність, глибокі знання та уміння, необхідні для ефективного виконання посадових обов’язків; </w:t>
      </w:r>
    </w:p>
    <w:p w:rsidR="007F0C1A" w:rsidRPr="007F0C1A" w:rsidRDefault="007F0C1A" w:rsidP="007F0C1A">
      <w:pPr>
        <w:shd w:val="clear" w:color="auto" w:fill="FFFFFF"/>
        <w:tabs>
          <w:tab w:val="left" w:pos="284"/>
          <w:tab w:val="left" w:pos="993"/>
        </w:tabs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4 бали - кандидатам, за результатами розв’язання ситуаційного завдання яких виявлено добру професійна компетентність, хороші знання та уміння, необхідні для ефективного виконання посадових обов’язків; </w:t>
      </w:r>
    </w:p>
    <w:p w:rsidR="007F0C1A" w:rsidRPr="007F0C1A" w:rsidRDefault="007F0C1A" w:rsidP="007F0C1A">
      <w:pPr>
        <w:shd w:val="clear" w:color="auto" w:fill="FFFFFF"/>
        <w:tabs>
          <w:tab w:val="left" w:pos="284"/>
          <w:tab w:val="left" w:pos="993"/>
        </w:tabs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3 бали - кандидатам, за результатами розв’язання ситуаційного завдання яких виявлено професійну компетентність, знання та уміння, необхідні для виконання посадових обов’язків в обсязі, достатньому для виконання посадових обов’язків;</w:t>
      </w:r>
    </w:p>
    <w:p w:rsidR="007F0C1A" w:rsidRPr="007F0C1A" w:rsidRDefault="007F0C1A" w:rsidP="007F0C1A">
      <w:pPr>
        <w:shd w:val="clear" w:color="auto" w:fill="FFFFFF"/>
        <w:tabs>
          <w:tab w:val="left" w:pos="284"/>
          <w:tab w:val="left" w:pos="993"/>
        </w:tabs>
        <w:ind w:firstLine="567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r w:rsidRPr="007F0C1A">
        <w:rPr>
          <w:color w:val="000000" w:themeColor="text1"/>
          <w:szCs w:val="28"/>
          <w:shd w:val="clear" w:color="auto" w:fill="FFFFFF"/>
        </w:rPr>
        <w:t xml:space="preserve"> </w:t>
      </w:r>
      <w:r w:rsidRPr="007F0C1A">
        <w:rPr>
          <w:color w:val="000000" w:themeColor="text1"/>
          <w:szCs w:val="28"/>
          <w:lang w:eastAsia="uk-UA"/>
        </w:rPr>
        <w:t>2 бали - кандидатам, за результатами розв’язання ситуаційного завдання яких виявлено професійну компетентність, знання та уміння, необхідні для виконання посадових обов’язків в обсязі, мінімально достатньому для виконання посадових обов’язків;</w:t>
      </w:r>
      <w:r w:rsidRPr="007F0C1A">
        <w:rPr>
          <w:color w:val="000000" w:themeColor="text1"/>
          <w:szCs w:val="28"/>
          <w:shd w:val="clear" w:color="auto" w:fill="FFFFFF"/>
        </w:rPr>
        <w:t xml:space="preserve"> </w:t>
      </w:r>
    </w:p>
    <w:p w:rsidR="007F0C1A" w:rsidRPr="007F0C1A" w:rsidRDefault="007F0C1A" w:rsidP="007F0C1A">
      <w:pPr>
        <w:shd w:val="clear" w:color="auto" w:fill="FFFFFF"/>
        <w:tabs>
          <w:tab w:val="left" w:pos="284"/>
          <w:tab w:val="left" w:pos="993"/>
        </w:tabs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shd w:val="clear" w:color="auto" w:fill="FFFFFF"/>
        </w:rPr>
        <w:t>1 бал – кандидатам,  які розуміють основні поняття, викладені у ситуаційному завданні, але в процесі відповіді допустили значну кількість помилок;</w:t>
      </w:r>
    </w:p>
    <w:p w:rsidR="007F0C1A" w:rsidRPr="007F0C1A" w:rsidRDefault="007F0C1A" w:rsidP="007F0C1A">
      <w:pPr>
        <w:pStyle w:val="ac"/>
        <w:numPr>
          <w:ilvl w:val="0"/>
          <w:numId w:val="7"/>
        </w:numPr>
        <w:shd w:val="clear" w:color="auto" w:fill="FFFFFF"/>
        <w:tabs>
          <w:tab w:val="left" w:pos="284"/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балів – за невірне, або відсутність відповіді. 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23. Про дату та час проведення тестування та вирішення ситуаційного завдання кандидати повідомляються уповноваженою особою не пізніше, ніж за три робочих дні до його проведення.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shd w:val="clear" w:color="auto" w:fill="FFFFFF"/>
        </w:rPr>
        <w:t>24. Загальний час для проведення тестування</w:t>
      </w:r>
      <w:r w:rsidRPr="007F0C1A">
        <w:rPr>
          <w:color w:val="000000" w:themeColor="text1"/>
          <w:szCs w:val="28"/>
        </w:rPr>
        <w:t xml:space="preserve"> </w:t>
      </w:r>
      <w:r w:rsidRPr="007F0C1A">
        <w:rPr>
          <w:color w:val="000000" w:themeColor="text1"/>
          <w:szCs w:val="28"/>
          <w:shd w:val="clear" w:color="auto" w:fill="FFFFFF"/>
        </w:rPr>
        <w:t>та вирішення ситуаційного завдання повинен становити не більше однієї години сорока хвилин.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 xml:space="preserve">25. Під час проведення тестування та розв’язання ситуаційних завдань кандидатам забороняється користуватися електронними приладами, підручниками, навчальними посібниками, іншими матеріалами, а також спілкуватись один з одним. 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993"/>
        </w:tabs>
        <w:ind w:left="0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lastRenderedPageBreak/>
        <w:t>26. У разі порушення зазначених вимог, кандидат відсторонюється від подальшого проходження конкурсу, про що складається відповідний акт, який підписується присутніми членами конкурсної комісії.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27. Перелік тестових питань та ситуаційне завдання для всіх кандидатів, які претендують на одну посаду є однаковим.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shd w:val="clear" w:color="auto" w:fill="FFFFFF"/>
        </w:rPr>
        <w:t>28. Перед початком кожного етапу конкурсу кожен кандидат пред’являє паспорт громадянина України або інший документ, який посвідчує особу.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29. Загальне оцінювання відповідей на тестові питання визначається сумарною кількістю балів, набраних одним кандидатом, та проставляється на бланках тестування.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 xml:space="preserve">30. Оцінювання вирішення ситуаційних завдань здійснюється індивідуально кожним членом конкурсної комісії на засіданні конкурсної комісії шляхом </w:t>
      </w:r>
      <w:proofErr w:type="spellStart"/>
      <w:r w:rsidRPr="007F0C1A">
        <w:rPr>
          <w:color w:val="000000" w:themeColor="text1"/>
          <w:szCs w:val="28"/>
        </w:rPr>
        <w:t>проставлення</w:t>
      </w:r>
      <w:proofErr w:type="spellEnd"/>
      <w:r w:rsidRPr="007F0C1A">
        <w:rPr>
          <w:color w:val="000000" w:themeColor="text1"/>
          <w:szCs w:val="28"/>
        </w:rPr>
        <w:t xml:space="preserve"> балів від 0 до 5.  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31. Кандидати, які в сумі набрали 20 та менше балів до чергового етапу конкурсу не допускаються.</w:t>
      </w:r>
      <w:r w:rsidRPr="007F0C1A">
        <w:rPr>
          <w:color w:val="000000" w:themeColor="text1"/>
          <w:szCs w:val="28"/>
          <w:shd w:val="clear" w:color="auto" w:fill="FFFFFF"/>
        </w:rPr>
        <w:t xml:space="preserve"> </w:t>
      </w:r>
      <w:r w:rsidRPr="007F0C1A">
        <w:rPr>
          <w:color w:val="000000" w:themeColor="text1"/>
          <w:szCs w:val="28"/>
        </w:rPr>
        <w:t>Кандидати, які не з</w:t>
      </w:r>
      <w:r w:rsidRPr="007F0C1A">
        <w:rPr>
          <w:color w:val="000000" w:themeColor="text1"/>
          <w:szCs w:val="28"/>
          <w:lang w:val="ru-RU"/>
        </w:rPr>
        <w:t>’</w:t>
      </w:r>
      <w:r w:rsidRPr="007F0C1A">
        <w:rPr>
          <w:color w:val="000000" w:themeColor="text1"/>
          <w:szCs w:val="28"/>
        </w:rPr>
        <w:t>явилися для проведення тестування та вирішення ситуаційних завдань без поважних причин, вважаються такими, що не пройшли конкурс.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32. Результати тестування та вирішення ситуаційного завдання відображаються у протоколі засідання конкурсної комісії та доводяться до відома кандидатів секретарем конкурсної комісії у спосіб визначений комісією.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33. Про дату і час проведення публічної та відкритої презентації перспективного плану розвитку закладу загальної середньої освіти (далі - презентації) кандидати повідомляються уповноваженою особою не пізніше ніж за три робочих дні до його проведення.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34. Конкурсна комісія може встановити обмеження в часі для презентації, а також для надання запитань членами конкурсної комісії щодо проведеної презентації та надання на них відповідей кандидатами.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35. Презентація оцінюється за 5-бальною шкалою:</w:t>
      </w:r>
    </w:p>
    <w:p w:rsidR="007F0C1A" w:rsidRPr="007F0C1A" w:rsidRDefault="007F0C1A" w:rsidP="007F0C1A">
      <w:pPr>
        <w:shd w:val="clear" w:color="auto" w:fill="FFFFFF"/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5 балів - кандидатам, за результатами презентації яких виявлено високу професійну компетентність, глибокі знання та уміння необхідні для ефективного виконання посадових обов’язків;</w:t>
      </w:r>
    </w:p>
    <w:p w:rsidR="007F0C1A" w:rsidRPr="007F0C1A" w:rsidRDefault="007F0C1A" w:rsidP="007F0C1A">
      <w:pPr>
        <w:shd w:val="clear" w:color="auto" w:fill="FFFFFF"/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4 бали -  кандидатам, за результатами презентації яких виявлено добру професійну компетентність, хороші знання та уміння, необхідні для ефективного виконання посадових обов’язків;</w:t>
      </w:r>
    </w:p>
    <w:p w:rsidR="007F0C1A" w:rsidRPr="007F0C1A" w:rsidRDefault="007F0C1A" w:rsidP="007F0C1A">
      <w:pPr>
        <w:shd w:val="clear" w:color="auto" w:fill="FFFFFF"/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3 бали – кандидатам, за результатами презентації яких виявлено професійну компетентність,  знання та уміння, необхідні для виконання посадових обов’язків в обсязі,  достатньому для виконання посадових обов’язків;</w:t>
      </w:r>
    </w:p>
    <w:p w:rsidR="007F0C1A" w:rsidRPr="007F0C1A" w:rsidRDefault="007F0C1A" w:rsidP="007F0C1A">
      <w:pPr>
        <w:shd w:val="clear" w:color="auto" w:fill="FFFFFF"/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2 бали </w:t>
      </w:r>
      <w:bookmarkStart w:id="0" w:name="n457"/>
      <w:bookmarkEnd w:id="0"/>
      <w:r w:rsidRPr="007F0C1A">
        <w:rPr>
          <w:color w:val="000000" w:themeColor="text1"/>
          <w:szCs w:val="28"/>
          <w:lang w:eastAsia="uk-UA"/>
        </w:rPr>
        <w:t>– кандидатам, за результатами презентації яких виявлено професійну компетентність,  знання та уміння, необхідні для виконання посадових обов’язків в обсязі, мінімально достатньому для виконання посадових обов’язків;</w:t>
      </w:r>
    </w:p>
    <w:p w:rsidR="007F0C1A" w:rsidRPr="007F0C1A" w:rsidRDefault="007F0C1A" w:rsidP="007F0C1A">
      <w:pPr>
        <w:shd w:val="clear" w:color="auto" w:fill="FFFFFF"/>
        <w:jc w:val="both"/>
        <w:textAlignment w:val="baseline"/>
        <w:rPr>
          <w:color w:val="000000" w:themeColor="text1"/>
          <w:szCs w:val="28"/>
          <w:lang w:val="ru-RU" w:eastAsia="uk-UA"/>
        </w:rPr>
      </w:pPr>
      <w:r w:rsidRPr="007F0C1A">
        <w:rPr>
          <w:color w:val="000000" w:themeColor="text1"/>
          <w:szCs w:val="28"/>
          <w:lang w:eastAsia="uk-UA"/>
        </w:rPr>
        <w:t xml:space="preserve">1 бал - </w:t>
      </w:r>
      <w:r w:rsidRPr="007F0C1A">
        <w:rPr>
          <w:color w:val="000000" w:themeColor="text1"/>
          <w:szCs w:val="28"/>
          <w:shd w:val="clear" w:color="auto" w:fill="FFFFFF"/>
        </w:rPr>
        <w:t xml:space="preserve"> кандидатам,  які мають розуміння питань функціонування  закладу освіти, однак в процесі презентації не змогли показати належний рівень компетентності для виконання посадових </w:t>
      </w:r>
      <w:proofErr w:type="spellStart"/>
      <w:r w:rsidRPr="007F0C1A">
        <w:rPr>
          <w:color w:val="000000" w:themeColor="text1"/>
          <w:szCs w:val="28"/>
          <w:shd w:val="clear" w:color="auto" w:fill="FFFFFF"/>
        </w:rPr>
        <w:t>обов</w:t>
      </w:r>
      <w:proofErr w:type="spellEnd"/>
      <w:r w:rsidRPr="007F0C1A">
        <w:rPr>
          <w:color w:val="000000" w:themeColor="text1"/>
          <w:szCs w:val="28"/>
          <w:shd w:val="clear" w:color="auto" w:fill="FFFFFF"/>
          <w:lang w:val="ru-RU"/>
        </w:rPr>
        <w:t>’</w:t>
      </w:r>
      <w:proofErr w:type="spellStart"/>
      <w:r w:rsidRPr="007F0C1A">
        <w:rPr>
          <w:color w:val="000000" w:themeColor="text1"/>
          <w:szCs w:val="28"/>
          <w:shd w:val="clear" w:color="auto" w:fill="FFFFFF"/>
        </w:rPr>
        <w:t>язків</w:t>
      </w:r>
      <w:proofErr w:type="spellEnd"/>
      <w:r w:rsidRPr="007F0C1A">
        <w:rPr>
          <w:color w:val="000000" w:themeColor="text1"/>
          <w:szCs w:val="28"/>
          <w:shd w:val="clear" w:color="auto" w:fill="FFFFFF"/>
        </w:rPr>
        <w:t xml:space="preserve">; </w:t>
      </w:r>
    </w:p>
    <w:p w:rsidR="007F0C1A" w:rsidRPr="007F0C1A" w:rsidRDefault="007F0C1A" w:rsidP="007F0C1A">
      <w:pPr>
        <w:shd w:val="clear" w:color="auto" w:fill="FFFFFF"/>
        <w:jc w:val="both"/>
        <w:textAlignment w:val="baseline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val="ru-RU" w:eastAsia="uk-UA"/>
        </w:rPr>
        <w:t xml:space="preserve">0 </w:t>
      </w:r>
      <w:proofErr w:type="spellStart"/>
      <w:r w:rsidRPr="007F0C1A">
        <w:rPr>
          <w:color w:val="000000" w:themeColor="text1"/>
          <w:szCs w:val="28"/>
          <w:lang w:val="ru-RU" w:eastAsia="uk-UA"/>
        </w:rPr>
        <w:t>балів</w:t>
      </w:r>
      <w:proofErr w:type="spellEnd"/>
      <w:r w:rsidRPr="007F0C1A">
        <w:rPr>
          <w:color w:val="000000" w:themeColor="text1"/>
          <w:szCs w:val="28"/>
          <w:lang w:val="ru-RU" w:eastAsia="uk-UA"/>
        </w:rPr>
        <w:t xml:space="preserve"> - </w:t>
      </w:r>
      <w:r w:rsidRPr="007F0C1A">
        <w:rPr>
          <w:color w:val="000000" w:themeColor="text1"/>
          <w:szCs w:val="28"/>
          <w:lang w:eastAsia="uk-UA"/>
        </w:rPr>
        <w:t>кандидатам, за результатами презентації яких виявлено, що професійна компетентність знання та уміння не забезпечують можливості для виконання посадових обов’язкі</w:t>
      </w:r>
      <w:proofErr w:type="gramStart"/>
      <w:r w:rsidRPr="007F0C1A">
        <w:rPr>
          <w:color w:val="000000" w:themeColor="text1"/>
          <w:szCs w:val="28"/>
          <w:lang w:eastAsia="uk-UA"/>
        </w:rPr>
        <w:t>в</w:t>
      </w:r>
      <w:proofErr w:type="gramEnd"/>
      <w:r w:rsidRPr="007F0C1A">
        <w:rPr>
          <w:color w:val="000000" w:themeColor="text1"/>
          <w:szCs w:val="28"/>
          <w:lang w:eastAsia="uk-UA"/>
        </w:rPr>
        <w:t>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lastRenderedPageBreak/>
        <w:t>36. Кандидати, які не з’явилися для проведення презентації без поважних причин, вважаються такими, що не пройшли конкурсний відбір.</w:t>
      </w:r>
      <w:r w:rsidRPr="007F0C1A">
        <w:rPr>
          <w:color w:val="000000" w:themeColor="text1"/>
          <w:szCs w:val="28"/>
          <w:lang w:eastAsia="uk-UA"/>
        </w:rPr>
        <w:t>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37. Результати оцінювання презентації відображаються у протоколі засідання конкурсної комісії та повідомляються кандидатам у порядку, визначеному конкурсною комісією.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38. Загальна кількість балів кандидата визначається шляхом додавання всіх отриманих балів у зведеній та відображається у протоколі засідання конкурсної комісії.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39. Кандидат може ознайомитися із своїми результатами оцінювання за письмовим зверненням до конкурсної комісії.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 xml:space="preserve">40. Кандидат, який набрав найбільшу загальну кількість балів визнається переможцем конкурсу. 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41. У разі коли два і більше кандидати мають однакову загальну кількість балів, переможець конкурсу визначається шляхом відкритого або таємного голосування на засіданні конкурсної комісії.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42. Конкурсна комісія визнає конкурс таким, що не відбувся, якщо: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відсутні заяви про участь у конкурсі;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до участі у конкурсі не допущено жодного кандидата;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- жодного з кандидатів не визначено переможцем конкурсу;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851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pacing w:val="1"/>
          <w:szCs w:val="28"/>
        </w:rPr>
        <w:t>- у разі відмови переможця конкурсу від зайняття вакантної посади.</w:t>
      </w:r>
    </w:p>
    <w:p w:rsidR="007F0C1A" w:rsidRPr="007F0C1A" w:rsidRDefault="007F0C1A" w:rsidP="007F0C1A">
      <w:pPr>
        <w:pStyle w:val="ac"/>
        <w:shd w:val="clear" w:color="auto" w:fill="FFFFFF"/>
        <w:tabs>
          <w:tab w:val="left" w:pos="993"/>
        </w:tabs>
        <w:ind w:left="567"/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  <w:lang w:eastAsia="uk-UA"/>
        </w:rPr>
        <w:t>У разі визнання конкурсу таким, що не відбувся, проводиться повторний конкурс.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43. Конкурсна комісія наступного робочого дня після завершення конкурсного відбору та визначення переможця конкурсу або визнання конкурсу таким, що не відбувся оприлюднює резуль</w:t>
      </w:r>
      <w:r w:rsidR="005709C6">
        <w:rPr>
          <w:color w:val="000000" w:themeColor="text1"/>
          <w:szCs w:val="28"/>
        </w:rPr>
        <w:t xml:space="preserve">тати конкурсу на </w:t>
      </w:r>
      <w:proofErr w:type="spellStart"/>
      <w:r w:rsidR="005709C6">
        <w:rPr>
          <w:color w:val="000000" w:themeColor="text1"/>
          <w:szCs w:val="28"/>
        </w:rPr>
        <w:t>веб-сайті</w:t>
      </w:r>
      <w:proofErr w:type="spellEnd"/>
      <w:r w:rsidR="005709C6">
        <w:rPr>
          <w:color w:val="000000" w:themeColor="text1"/>
          <w:szCs w:val="28"/>
        </w:rPr>
        <w:t xml:space="preserve"> </w:t>
      </w:r>
      <w:r w:rsidR="005709C6">
        <w:rPr>
          <w:color w:val="000000" w:themeColor="text1"/>
          <w:szCs w:val="28"/>
          <w:lang w:eastAsia="uk-UA"/>
        </w:rPr>
        <w:t>Яворівської районної ради та відділу освіти райдержадміністрації</w:t>
      </w:r>
      <w:r w:rsidRPr="007F0C1A">
        <w:rPr>
          <w:color w:val="000000" w:themeColor="text1"/>
          <w:szCs w:val="28"/>
        </w:rPr>
        <w:t>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 xml:space="preserve">44. Протягом трьох робочих днів з дня визначення переможця конкурсу, відділ освіти  </w:t>
      </w:r>
      <w:r w:rsidRPr="007F0C1A">
        <w:rPr>
          <w:color w:val="000000" w:themeColor="text1"/>
          <w:szCs w:val="28"/>
          <w:lang w:eastAsia="uk-UA"/>
        </w:rPr>
        <w:t>Яворівської районної державної адміністрації</w:t>
      </w:r>
      <w:r w:rsidRPr="007F0C1A">
        <w:rPr>
          <w:color w:val="000000" w:themeColor="text1"/>
          <w:szCs w:val="28"/>
        </w:rPr>
        <w:t xml:space="preserve"> призначає переможця конкурсу на посаду та укладає з ним строковий трудовий договір.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 xml:space="preserve">45. Подані кандидатами документи і матеріали конкурсної комісії зберігаються в кадровій  службі відділу освіти </w:t>
      </w:r>
      <w:r w:rsidRPr="007F0C1A">
        <w:rPr>
          <w:color w:val="000000" w:themeColor="text1"/>
          <w:szCs w:val="28"/>
          <w:lang w:eastAsia="uk-UA"/>
        </w:rPr>
        <w:t>Яворівської районної державної адміністрації.</w:t>
      </w:r>
    </w:p>
    <w:p w:rsidR="007F0C1A" w:rsidRPr="007F0C1A" w:rsidRDefault="007F0C1A" w:rsidP="007F0C1A">
      <w:pPr>
        <w:shd w:val="clear" w:color="auto" w:fill="FFFFFF"/>
        <w:tabs>
          <w:tab w:val="left" w:pos="993"/>
        </w:tabs>
        <w:jc w:val="both"/>
        <w:rPr>
          <w:color w:val="000000" w:themeColor="text1"/>
          <w:szCs w:val="28"/>
          <w:lang w:eastAsia="uk-UA"/>
        </w:rPr>
      </w:pPr>
      <w:r w:rsidRPr="007F0C1A">
        <w:rPr>
          <w:color w:val="000000" w:themeColor="text1"/>
          <w:szCs w:val="28"/>
        </w:rPr>
        <w:t>46. Всі інші неурегульовані даним Положенням питання вирішуються колегіально на засіданні конкурсної комісії.</w:t>
      </w:r>
    </w:p>
    <w:p w:rsidR="007F0C1A" w:rsidRPr="007F0C1A" w:rsidRDefault="007F0C1A" w:rsidP="007F0C1A">
      <w:pPr>
        <w:rPr>
          <w:color w:val="000000" w:themeColor="text1"/>
          <w:szCs w:val="28"/>
          <w:lang w:val="ru-RU"/>
        </w:rPr>
      </w:pPr>
    </w:p>
    <w:p w:rsidR="004533CE" w:rsidRPr="007F0C1A" w:rsidRDefault="00F54F4D" w:rsidP="007F0C1A">
      <w:pPr>
        <w:widowControl w:val="0"/>
        <w:spacing w:line="322" w:lineRule="exact"/>
        <w:ind w:right="-1"/>
        <w:jc w:val="both"/>
        <w:rPr>
          <w:szCs w:val="28"/>
        </w:rPr>
      </w:pPr>
      <w:r w:rsidRPr="007F0C1A">
        <w:rPr>
          <w:szCs w:val="28"/>
        </w:rPr>
        <w:tab/>
      </w:r>
    </w:p>
    <w:p w:rsidR="004533CE" w:rsidRPr="007F0C1A" w:rsidRDefault="004533CE" w:rsidP="00305CBB">
      <w:pPr>
        <w:jc w:val="right"/>
        <w:rPr>
          <w:szCs w:val="28"/>
        </w:rPr>
      </w:pPr>
    </w:p>
    <w:p w:rsidR="00E53EB5" w:rsidRPr="007F0C1A" w:rsidRDefault="00E53EB5" w:rsidP="00305CBB">
      <w:pPr>
        <w:jc w:val="right"/>
        <w:rPr>
          <w:szCs w:val="28"/>
        </w:rPr>
      </w:pPr>
    </w:p>
    <w:p w:rsidR="00E53EB5" w:rsidRPr="007F0C1A" w:rsidRDefault="00E53EB5" w:rsidP="00305CBB">
      <w:pPr>
        <w:jc w:val="right"/>
        <w:rPr>
          <w:szCs w:val="28"/>
        </w:rPr>
      </w:pPr>
    </w:p>
    <w:p w:rsidR="00E53EB5" w:rsidRPr="007F0C1A" w:rsidRDefault="00E53EB5" w:rsidP="00E53EB5">
      <w:pPr>
        <w:jc w:val="both"/>
        <w:rPr>
          <w:szCs w:val="28"/>
        </w:rPr>
      </w:pPr>
      <w:r w:rsidRPr="007F0C1A">
        <w:rPr>
          <w:szCs w:val="28"/>
        </w:rPr>
        <w:t xml:space="preserve">Керуючий справами                                                                      С. </w:t>
      </w:r>
      <w:proofErr w:type="spellStart"/>
      <w:r w:rsidRPr="007F0C1A">
        <w:rPr>
          <w:szCs w:val="28"/>
        </w:rPr>
        <w:t>Сагаль</w:t>
      </w:r>
      <w:proofErr w:type="spellEnd"/>
    </w:p>
    <w:sectPr w:rsidR="00E53EB5" w:rsidRPr="007F0C1A" w:rsidSect="00E924EE">
      <w:headerReference w:type="even" r:id="rId13"/>
      <w:headerReference w:type="default" r:id="rId14"/>
      <w:footerReference w:type="default" r:id="rId15"/>
      <w:pgSz w:w="11907" w:h="16840" w:code="9"/>
      <w:pgMar w:top="851" w:right="851" w:bottom="851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141" w:rsidRDefault="00A67141" w:rsidP="00A85CD3">
      <w:r>
        <w:separator/>
      </w:r>
    </w:p>
  </w:endnote>
  <w:endnote w:type="continuationSeparator" w:id="0">
    <w:p w:rsidR="00A67141" w:rsidRDefault="00A67141" w:rsidP="00A85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B14A33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715204" w:rsidRPr="00715204">
        <w:rPr>
          <w:noProof/>
          <w:sz w:val="6"/>
        </w:rPr>
        <w:t xml:space="preserve">G:\21 </w:t>
      </w:r>
      <w:r w:rsidR="00715204" w:rsidRPr="00715204">
        <w:rPr>
          <w:rFonts w:hint="eastAsia"/>
          <w:noProof/>
          <w:sz w:val="6"/>
        </w:rPr>
        <w:t>СЕСІЯ</w:t>
      </w:r>
      <w:r w:rsidR="00715204" w:rsidRPr="00715204">
        <w:rPr>
          <w:noProof/>
          <w:sz w:val="6"/>
        </w:rPr>
        <w:t>\</w:t>
      </w:r>
      <w:r w:rsidR="00715204" w:rsidRPr="00715204">
        <w:rPr>
          <w:rFonts w:hint="eastAsia"/>
          <w:noProof/>
          <w:sz w:val="6"/>
        </w:rPr>
        <w:t>ПОЛОЖЕННЯКОНКУРСДИРЕКТОРИШКІЛ</w:t>
      </w:r>
      <w:r w:rsidR="00715204" w:rsidRPr="00715204">
        <w:rPr>
          <w:noProof/>
          <w:sz w:val="6"/>
        </w:rPr>
        <w:t>.DOCX</w:t>
      </w:r>
    </w:fldSimple>
    <w:r w:rsidR="00E53EB5">
      <w:rPr>
        <w:sz w:val="6"/>
      </w:rPr>
      <w:t xml:space="preserve"> </w:t>
    </w:r>
    <w:r w:rsidR="00E53EB5">
      <w:rPr>
        <w:sz w:val="6"/>
      </w:rPr>
      <w:tab/>
    </w:r>
    <w:proofErr w:type="spellStart"/>
    <w:r w:rsidR="00E53EB5">
      <w:rPr>
        <w:sz w:val="6"/>
      </w:rPr>
      <w:t>saved</w:t>
    </w:r>
    <w:proofErr w:type="spellEnd"/>
    <w:r w:rsidR="00E53EB5">
      <w:rPr>
        <w:sz w:val="6"/>
      </w:rPr>
      <w:t xml:space="preserve">: </w:t>
    </w:r>
    <w:r>
      <w:rPr>
        <w:sz w:val="6"/>
      </w:rPr>
      <w:fldChar w:fldCharType="begin"/>
    </w:r>
    <w:r w:rsidR="00E53EB5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715204">
      <w:rPr>
        <w:noProof/>
        <w:sz w:val="6"/>
      </w:rPr>
      <w:t>08.08.18 11:45</w:t>
    </w:r>
    <w:r>
      <w:rPr>
        <w:sz w:val="6"/>
      </w:rPr>
      <w:fldChar w:fldCharType="end"/>
    </w:r>
    <w:r w:rsidR="00E53EB5">
      <w:rPr>
        <w:sz w:val="6"/>
      </w:rPr>
      <w:tab/>
    </w:r>
    <w:proofErr w:type="spellStart"/>
    <w:r w:rsidR="00E53EB5">
      <w:rPr>
        <w:sz w:val="6"/>
      </w:rPr>
      <w:t>printed</w:t>
    </w:r>
    <w:proofErr w:type="spellEnd"/>
    <w:r w:rsidR="00E53EB5">
      <w:rPr>
        <w:sz w:val="6"/>
      </w:rPr>
      <w:t xml:space="preserve">: </w:t>
    </w:r>
    <w:r>
      <w:rPr>
        <w:sz w:val="6"/>
      </w:rPr>
      <w:fldChar w:fldCharType="begin"/>
    </w:r>
    <w:r w:rsidR="00E53EB5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715204">
      <w:rPr>
        <w:noProof/>
        <w:sz w:val="6"/>
      </w:rPr>
      <w:t>08.08.18 14:39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141" w:rsidRDefault="00A67141" w:rsidP="00A85CD3">
      <w:r>
        <w:separator/>
      </w:r>
    </w:p>
  </w:footnote>
  <w:footnote w:type="continuationSeparator" w:id="0">
    <w:p w:rsidR="00A67141" w:rsidRDefault="00A67141" w:rsidP="00A85C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B14A3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53EB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11DB" w:rsidRDefault="007152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B14A33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E53EB5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15204">
      <w:rPr>
        <w:rStyle w:val="a7"/>
        <w:noProof/>
        <w:sz w:val="24"/>
      </w:rPr>
      <w:t>8</w:t>
    </w:r>
    <w:r>
      <w:rPr>
        <w:rStyle w:val="a7"/>
        <w:sz w:val="24"/>
      </w:rPr>
      <w:fldChar w:fldCharType="end"/>
    </w:r>
  </w:p>
  <w:p w:rsidR="00E011DB" w:rsidRDefault="007152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60C67"/>
    <w:multiLevelType w:val="hybridMultilevel"/>
    <w:tmpl w:val="F140A6AE"/>
    <w:lvl w:ilvl="0" w:tplc="FF1209CA">
      <w:start w:val="8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>
    <w:nsid w:val="26F378AE"/>
    <w:multiLevelType w:val="hybridMultilevel"/>
    <w:tmpl w:val="076E586A"/>
    <w:lvl w:ilvl="0" w:tplc="8530E4AA">
      <w:numFmt w:val="decimal"/>
      <w:lvlText w:val="%1"/>
      <w:lvlJc w:val="left"/>
      <w:pPr>
        <w:ind w:left="987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A4706"/>
    <w:multiLevelType w:val="multilevel"/>
    <w:tmpl w:val="BC269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D64A78"/>
    <w:multiLevelType w:val="hybridMultilevel"/>
    <w:tmpl w:val="DB749C8E"/>
    <w:lvl w:ilvl="0" w:tplc="7B1EA1AC">
      <w:start w:val="13"/>
      <w:numFmt w:val="decimal"/>
      <w:lvlText w:val="%1."/>
      <w:lvlJc w:val="left"/>
      <w:pPr>
        <w:ind w:left="177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>
    <w:nsid w:val="2DBA7D82"/>
    <w:multiLevelType w:val="multilevel"/>
    <w:tmpl w:val="8C3083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8C5FC0"/>
    <w:multiLevelType w:val="hybridMultilevel"/>
    <w:tmpl w:val="E57C4992"/>
    <w:lvl w:ilvl="0" w:tplc="2006D3A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7683AD4"/>
    <w:multiLevelType w:val="hybridMultilevel"/>
    <w:tmpl w:val="18F836F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483"/>
    <w:rsid w:val="0007103A"/>
    <w:rsid w:val="000A5E55"/>
    <w:rsid w:val="000C02FC"/>
    <w:rsid w:val="000F3F72"/>
    <w:rsid w:val="0011200C"/>
    <w:rsid w:val="001162F9"/>
    <w:rsid w:val="00142353"/>
    <w:rsid w:val="00170384"/>
    <w:rsid w:val="001F0C2F"/>
    <w:rsid w:val="00212681"/>
    <w:rsid w:val="00242EED"/>
    <w:rsid w:val="00296CB6"/>
    <w:rsid w:val="00296CE5"/>
    <w:rsid w:val="002D601E"/>
    <w:rsid w:val="003019FD"/>
    <w:rsid w:val="00305CBB"/>
    <w:rsid w:val="003E724A"/>
    <w:rsid w:val="00423280"/>
    <w:rsid w:val="004533CE"/>
    <w:rsid w:val="00486A33"/>
    <w:rsid w:val="00487975"/>
    <w:rsid w:val="004B6AB2"/>
    <w:rsid w:val="004F3068"/>
    <w:rsid w:val="00543B98"/>
    <w:rsid w:val="005709C6"/>
    <w:rsid w:val="005733F9"/>
    <w:rsid w:val="006218EA"/>
    <w:rsid w:val="0066030F"/>
    <w:rsid w:val="00685B76"/>
    <w:rsid w:val="006A2BBB"/>
    <w:rsid w:val="006A623E"/>
    <w:rsid w:val="00715204"/>
    <w:rsid w:val="007270F1"/>
    <w:rsid w:val="00737316"/>
    <w:rsid w:val="00742483"/>
    <w:rsid w:val="00757861"/>
    <w:rsid w:val="007C0DA7"/>
    <w:rsid w:val="007F0C1A"/>
    <w:rsid w:val="00801CAE"/>
    <w:rsid w:val="00837455"/>
    <w:rsid w:val="00893731"/>
    <w:rsid w:val="00902B01"/>
    <w:rsid w:val="009C6962"/>
    <w:rsid w:val="009C7AE1"/>
    <w:rsid w:val="00A56328"/>
    <w:rsid w:val="00A67141"/>
    <w:rsid w:val="00A77DDB"/>
    <w:rsid w:val="00A85CD3"/>
    <w:rsid w:val="00AC36A4"/>
    <w:rsid w:val="00AF0FF9"/>
    <w:rsid w:val="00B14A33"/>
    <w:rsid w:val="00B21DDD"/>
    <w:rsid w:val="00B65488"/>
    <w:rsid w:val="00B74841"/>
    <w:rsid w:val="00BB4D57"/>
    <w:rsid w:val="00C82D46"/>
    <w:rsid w:val="00CB1EB7"/>
    <w:rsid w:val="00CB44D4"/>
    <w:rsid w:val="00E24931"/>
    <w:rsid w:val="00E27D91"/>
    <w:rsid w:val="00E53EB5"/>
    <w:rsid w:val="00E845C7"/>
    <w:rsid w:val="00E86767"/>
    <w:rsid w:val="00E924EE"/>
    <w:rsid w:val="00EA5FE1"/>
    <w:rsid w:val="00EC4AB0"/>
    <w:rsid w:val="00EF6D14"/>
    <w:rsid w:val="00F32960"/>
    <w:rsid w:val="00F46881"/>
    <w:rsid w:val="00F54F4D"/>
    <w:rsid w:val="00FB74AB"/>
    <w:rsid w:val="00FC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8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248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42483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74248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742483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rsid w:val="00742483"/>
    <w:rPr>
      <w:rFonts w:ascii="Times New Roman" w:hAnsi="Times New Roman"/>
    </w:rPr>
  </w:style>
  <w:style w:type="paragraph" w:styleId="a8">
    <w:name w:val="Body Text Indent"/>
    <w:basedOn w:val="a"/>
    <w:link w:val="a9"/>
    <w:rsid w:val="00742483"/>
    <w:pPr>
      <w:ind w:right="-1" w:firstLine="426"/>
      <w:jc w:val="both"/>
    </w:pPr>
    <w:rPr>
      <w:sz w:val="26"/>
    </w:rPr>
  </w:style>
  <w:style w:type="character" w:customStyle="1" w:styleId="a9">
    <w:name w:val="Основной текст с отступом Знак"/>
    <w:basedOn w:val="a0"/>
    <w:link w:val="a8"/>
    <w:rsid w:val="00742483"/>
    <w:rPr>
      <w:rFonts w:eastAsia="Times New Roman" w:cs="Times New Roman"/>
      <w:sz w:val="26"/>
      <w:szCs w:val="20"/>
      <w:lang w:eastAsia="ru-RU"/>
    </w:rPr>
  </w:style>
  <w:style w:type="character" w:customStyle="1" w:styleId="rvts0">
    <w:name w:val="rvts0"/>
    <w:basedOn w:val="a0"/>
    <w:rsid w:val="00742483"/>
  </w:style>
  <w:style w:type="paragraph" w:styleId="aa">
    <w:name w:val="Balloon Text"/>
    <w:basedOn w:val="a"/>
    <w:link w:val="ab"/>
    <w:uiPriority w:val="99"/>
    <w:semiHidden/>
    <w:unhideWhenUsed/>
    <w:rsid w:val="007424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248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BB4D57"/>
    <w:pPr>
      <w:ind w:left="720"/>
      <w:contextualSpacing/>
    </w:pPr>
  </w:style>
  <w:style w:type="character" w:customStyle="1" w:styleId="2">
    <w:name w:val="Основний текст (2)_"/>
    <w:basedOn w:val="a0"/>
    <w:rsid w:val="004533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4533CE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20">
    <w:name w:val="Основний текст (2)"/>
    <w:basedOn w:val="2"/>
    <w:rsid w:val="004533CE"/>
    <w:rPr>
      <w:color w:val="000000"/>
      <w:spacing w:val="0"/>
      <w:w w:val="100"/>
      <w:position w:val="0"/>
      <w:u w:val="single"/>
      <w:lang w:val="uk-UA" w:eastAsia="uk-UA" w:bidi="uk-UA"/>
    </w:rPr>
  </w:style>
  <w:style w:type="paragraph" w:customStyle="1" w:styleId="10">
    <w:name w:val="Заголовок №1"/>
    <w:basedOn w:val="a"/>
    <w:link w:val="1"/>
    <w:rsid w:val="004533CE"/>
    <w:pPr>
      <w:widowControl w:val="0"/>
      <w:shd w:val="clear" w:color="auto" w:fill="FFFFFF"/>
      <w:spacing w:before="420" w:after="60" w:line="0" w:lineRule="atLeast"/>
      <w:jc w:val="center"/>
      <w:outlineLvl w:val="0"/>
    </w:pPr>
    <w:rPr>
      <w:b/>
      <w:bCs/>
      <w:szCs w:val="28"/>
      <w:lang w:eastAsia="en-US"/>
    </w:rPr>
  </w:style>
  <w:style w:type="paragraph" w:styleId="ad">
    <w:name w:val="Normal (Web)"/>
    <w:basedOn w:val="a"/>
    <w:uiPriority w:val="99"/>
    <w:semiHidden/>
    <w:unhideWhenUsed/>
    <w:rsid w:val="007F0C1A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e">
    <w:name w:val="Без интервала Знак"/>
    <w:basedOn w:val="a0"/>
    <w:link w:val="af"/>
    <w:locked/>
    <w:rsid w:val="007F0C1A"/>
    <w:rPr>
      <w:rFonts w:ascii="Calibri" w:eastAsia="Calibri" w:hAnsi="Calibri" w:cs="Times New Roman"/>
      <w:lang w:val="ru-RU"/>
    </w:rPr>
  </w:style>
  <w:style w:type="paragraph" w:styleId="af">
    <w:name w:val="No Spacing"/>
    <w:link w:val="ae"/>
    <w:qFormat/>
    <w:rsid w:val="007F0C1A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f0">
    <w:name w:val="Strong"/>
    <w:basedOn w:val="a0"/>
    <w:uiPriority w:val="22"/>
    <w:qFormat/>
    <w:rsid w:val="007F0C1A"/>
    <w:rPr>
      <w:b/>
      <w:bCs/>
    </w:rPr>
  </w:style>
  <w:style w:type="character" w:styleId="af1">
    <w:name w:val="Hyperlink"/>
    <w:basedOn w:val="a0"/>
    <w:uiPriority w:val="99"/>
    <w:semiHidden/>
    <w:unhideWhenUsed/>
    <w:rsid w:val="007F0C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vita.ua/legislation/Ser_osv/5425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vita.ua/legislation/law/223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svita.ua/legislation/law/223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vita.ua/legislation/law/2232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F7BF3-CFF7-43A0-A164-CA40CA56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13232</Words>
  <Characters>7543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12</cp:revision>
  <cp:lastPrinted>2018-08-08T11:39:00Z</cp:lastPrinted>
  <dcterms:created xsi:type="dcterms:W3CDTF">2018-06-22T11:22:00Z</dcterms:created>
  <dcterms:modified xsi:type="dcterms:W3CDTF">2018-08-08T11:39:00Z</dcterms:modified>
</cp:coreProperties>
</file>