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B2DC4" w:rsidRDefault="00BB2DC4" w:rsidP="00BB2DC4">
      <w:pPr>
        <w:jc w:val="center"/>
      </w:pPr>
      <w:r>
        <w:rPr>
          <w:noProof/>
          <w:lang w:eastAsia="uk-UA"/>
        </w:rPr>
        <w:drawing>
          <wp:inline distT="0" distB="0" distL="0" distR="0">
            <wp:extent cx="429895" cy="607060"/>
            <wp:effectExtent l="19050" t="0" r="825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9895" cy="6070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B2DC4" w:rsidRDefault="00BB2DC4" w:rsidP="00BB2DC4">
      <w:pPr>
        <w:jc w:val="center"/>
      </w:pPr>
      <w:r>
        <w:rPr>
          <w:b/>
          <w:caps/>
          <w:sz w:val="22"/>
        </w:rPr>
        <w:t>УкраЇна</w:t>
      </w:r>
    </w:p>
    <w:p w:rsidR="00BB2DC4" w:rsidRPr="00632562" w:rsidRDefault="00BB2DC4" w:rsidP="00BB2DC4">
      <w:pPr>
        <w:spacing w:before="120" w:after="120"/>
        <w:rPr>
          <w:b/>
          <w:caps/>
          <w:szCs w:val="28"/>
        </w:rPr>
      </w:pPr>
      <w:r>
        <w:rPr>
          <w:b/>
          <w:caps/>
          <w:sz w:val="24"/>
        </w:rPr>
        <w:t xml:space="preserve">                           </w:t>
      </w:r>
      <w:r w:rsidRPr="00632562">
        <w:rPr>
          <w:b/>
          <w:caps/>
          <w:szCs w:val="28"/>
        </w:rPr>
        <w:t>ЯВОРІВСЬКА РАЙОННА РАДА ЛЬВІВСЬКОЇ ОБЛАСТІ</w:t>
      </w:r>
    </w:p>
    <w:p w:rsidR="00BB2DC4" w:rsidRDefault="00BB2DC4" w:rsidP="00BB2DC4">
      <w:pPr>
        <w:spacing w:before="120" w:after="120"/>
        <w:rPr>
          <w:sz w:val="20"/>
        </w:rPr>
      </w:pPr>
      <w:r>
        <w:t xml:space="preserve">                                                  ХХ</w:t>
      </w:r>
      <w:r>
        <w:rPr>
          <w:lang w:val="en-US"/>
        </w:rPr>
        <w:t>V</w:t>
      </w:r>
      <w:r>
        <w:t xml:space="preserve">ІІ </w:t>
      </w:r>
      <w:r>
        <w:rPr>
          <w:sz w:val="24"/>
        </w:rPr>
        <w:t xml:space="preserve">сесія </w:t>
      </w:r>
      <w:r>
        <w:rPr>
          <w:lang w:val="en-US"/>
        </w:rPr>
        <w:t>V</w:t>
      </w:r>
      <w:r>
        <w:t xml:space="preserve">ІІ </w:t>
      </w:r>
      <w:r>
        <w:rPr>
          <w:sz w:val="24"/>
        </w:rPr>
        <w:t>скликання</w:t>
      </w:r>
    </w:p>
    <w:p w:rsidR="00BB2DC4" w:rsidRDefault="00BB2DC4" w:rsidP="00BB2DC4">
      <w:pPr>
        <w:spacing w:before="120" w:after="120"/>
        <w:jc w:val="center"/>
        <w:rPr>
          <w:b/>
          <w:caps/>
          <w:sz w:val="36"/>
        </w:rPr>
      </w:pPr>
      <w:r>
        <w:rPr>
          <w:b/>
          <w:caps/>
          <w:sz w:val="36"/>
        </w:rPr>
        <w:t xml:space="preserve">РІШЕННЯ  № </w:t>
      </w:r>
      <w:r w:rsidR="00DF2161">
        <w:rPr>
          <w:b/>
          <w:caps/>
          <w:sz w:val="36"/>
        </w:rPr>
        <w:t>516</w:t>
      </w:r>
    </w:p>
    <w:p w:rsidR="00BB2DC4" w:rsidRPr="004D352F" w:rsidRDefault="00DF2161" w:rsidP="00BB2DC4">
      <w:pPr>
        <w:spacing w:before="120" w:after="120"/>
        <w:rPr>
          <w:b/>
          <w:sz w:val="24"/>
        </w:rPr>
      </w:pPr>
      <w:r>
        <w:rPr>
          <w:sz w:val="24"/>
        </w:rPr>
        <w:t>« 26 »  липня</w:t>
      </w:r>
      <w:r w:rsidR="00BB2DC4">
        <w:rPr>
          <w:sz w:val="24"/>
        </w:rPr>
        <w:t xml:space="preserve">  2019 р.                                                                                                                                                                                        </w:t>
      </w:r>
    </w:p>
    <w:p w:rsidR="00BB2DC4" w:rsidRDefault="00BB2DC4" w:rsidP="00BB2DC4">
      <w:pPr>
        <w:spacing w:before="120" w:after="120"/>
        <w:jc w:val="both"/>
      </w:pPr>
      <w:r>
        <w:rPr>
          <w:sz w:val="24"/>
        </w:rPr>
        <w:t xml:space="preserve">      </w:t>
      </w:r>
      <w:proofErr w:type="spellStart"/>
      <w:r>
        <w:rPr>
          <w:sz w:val="24"/>
        </w:rPr>
        <w:t>м.Яворів</w:t>
      </w:r>
      <w:proofErr w:type="spellEnd"/>
    </w:p>
    <w:p w:rsidR="00BB2DC4" w:rsidRDefault="00BB2DC4" w:rsidP="00BB2DC4">
      <w:pPr>
        <w:jc w:val="both"/>
      </w:pPr>
    </w:p>
    <w:p w:rsidR="008946CB" w:rsidRPr="001F768D" w:rsidRDefault="00BB2DC4" w:rsidP="00291A36">
      <w:pPr>
        <w:jc w:val="both"/>
        <w:rPr>
          <w:b/>
          <w:sz w:val="26"/>
          <w:szCs w:val="26"/>
        </w:rPr>
      </w:pPr>
      <w:r w:rsidRPr="001F768D">
        <w:rPr>
          <w:b/>
          <w:sz w:val="26"/>
          <w:szCs w:val="26"/>
        </w:rPr>
        <w:t xml:space="preserve">Про </w:t>
      </w:r>
      <w:r w:rsidR="005F5AA1" w:rsidRPr="001F768D">
        <w:rPr>
          <w:b/>
          <w:sz w:val="26"/>
          <w:szCs w:val="26"/>
        </w:rPr>
        <w:t>деякі питання умов</w:t>
      </w:r>
      <w:r w:rsidR="00291A36" w:rsidRPr="001F768D">
        <w:rPr>
          <w:b/>
          <w:sz w:val="26"/>
          <w:szCs w:val="26"/>
        </w:rPr>
        <w:t xml:space="preserve"> оплати праці посадових</w:t>
      </w:r>
    </w:p>
    <w:p w:rsidR="008946CB" w:rsidRPr="001F768D" w:rsidRDefault="00291A36" w:rsidP="00291A36">
      <w:pPr>
        <w:jc w:val="both"/>
        <w:rPr>
          <w:b/>
          <w:sz w:val="26"/>
          <w:szCs w:val="26"/>
        </w:rPr>
      </w:pPr>
      <w:r w:rsidRPr="001F768D">
        <w:rPr>
          <w:b/>
          <w:sz w:val="26"/>
          <w:szCs w:val="26"/>
        </w:rPr>
        <w:t xml:space="preserve">осіб місцевого самоврядування виконавчого </w:t>
      </w:r>
    </w:p>
    <w:p w:rsidR="00BB2DC4" w:rsidRPr="001F768D" w:rsidRDefault="00291A36" w:rsidP="00291A36">
      <w:pPr>
        <w:jc w:val="both"/>
        <w:rPr>
          <w:b/>
          <w:sz w:val="26"/>
          <w:szCs w:val="26"/>
        </w:rPr>
      </w:pPr>
      <w:r w:rsidRPr="001F768D">
        <w:rPr>
          <w:b/>
          <w:sz w:val="26"/>
          <w:szCs w:val="26"/>
        </w:rPr>
        <w:t>апарату Яворівської районної ради</w:t>
      </w:r>
    </w:p>
    <w:p w:rsidR="0023689A" w:rsidRPr="001F768D" w:rsidRDefault="0023689A" w:rsidP="00BB2DC4">
      <w:pPr>
        <w:jc w:val="both"/>
        <w:rPr>
          <w:b/>
          <w:sz w:val="26"/>
          <w:szCs w:val="26"/>
        </w:rPr>
      </w:pPr>
    </w:p>
    <w:p w:rsidR="00BB2DC4" w:rsidRPr="001F768D" w:rsidRDefault="0023689A" w:rsidP="00522228">
      <w:pPr>
        <w:jc w:val="both"/>
        <w:rPr>
          <w:sz w:val="26"/>
          <w:szCs w:val="26"/>
        </w:rPr>
      </w:pPr>
      <w:r w:rsidRPr="001F768D">
        <w:rPr>
          <w:b/>
          <w:sz w:val="26"/>
          <w:szCs w:val="26"/>
        </w:rPr>
        <w:tab/>
      </w:r>
      <w:r w:rsidRPr="001F768D">
        <w:rPr>
          <w:sz w:val="26"/>
          <w:szCs w:val="26"/>
        </w:rPr>
        <w:t xml:space="preserve">З метою </w:t>
      </w:r>
      <w:r w:rsidR="00DB7D6D" w:rsidRPr="001F768D">
        <w:rPr>
          <w:sz w:val="26"/>
          <w:szCs w:val="26"/>
        </w:rPr>
        <w:t xml:space="preserve">оперативного вирішення питань, пов’язаних із </w:t>
      </w:r>
      <w:r w:rsidRPr="001F768D">
        <w:rPr>
          <w:sz w:val="26"/>
          <w:szCs w:val="26"/>
        </w:rPr>
        <w:t>упорядкування</w:t>
      </w:r>
      <w:r w:rsidR="00DB7D6D" w:rsidRPr="001F768D">
        <w:rPr>
          <w:sz w:val="26"/>
          <w:szCs w:val="26"/>
        </w:rPr>
        <w:t>м</w:t>
      </w:r>
      <w:r w:rsidRPr="001F768D">
        <w:rPr>
          <w:sz w:val="26"/>
          <w:szCs w:val="26"/>
        </w:rPr>
        <w:t xml:space="preserve"> структури та умов</w:t>
      </w:r>
      <w:r w:rsidR="0069452B" w:rsidRPr="001F768D">
        <w:rPr>
          <w:sz w:val="26"/>
          <w:szCs w:val="26"/>
        </w:rPr>
        <w:t xml:space="preserve"> оплати праці посадових осіб виконавчого апарату Яворівської районної ради у разі внесення відповідних змін до чинного законодавства</w:t>
      </w:r>
      <w:r w:rsidR="00522228" w:rsidRPr="001F768D">
        <w:rPr>
          <w:sz w:val="26"/>
          <w:szCs w:val="26"/>
        </w:rPr>
        <w:t xml:space="preserve"> на державному рівні, керуючись ст.</w:t>
      </w:r>
      <w:r w:rsidR="00BB2DC4" w:rsidRPr="001F768D">
        <w:rPr>
          <w:sz w:val="26"/>
          <w:szCs w:val="26"/>
        </w:rPr>
        <w:t>ст. 43</w:t>
      </w:r>
      <w:r w:rsidR="00522228" w:rsidRPr="001F768D">
        <w:rPr>
          <w:sz w:val="26"/>
          <w:szCs w:val="26"/>
        </w:rPr>
        <w:t>, 61, 71</w:t>
      </w:r>
      <w:r w:rsidR="00DB7D6D" w:rsidRPr="001F768D">
        <w:rPr>
          <w:sz w:val="26"/>
          <w:szCs w:val="26"/>
        </w:rPr>
        <w:t xml:space="preserve"> Закону України «Про місцеве самоврядування в Україні»</w:t>
      </w:r>
      <w:r w:rsidR="00BB2DC4" w:rsidRPr="001F768D">
        <w:rPr>
          <w:sz w:val="26"/>
          <w:szCs w:val="26"/>
        </w:rPr>
        <w:t xml:space="preserve">, </w:t>
      </w:r>
      <w:r w:rsidR="00DB7D6D" w:rsidRPr="001F768D">
        <w:rPr>
          <w:sz w:val="26"/>
          <w:szCs w:val="26"/>
        </w:rPr>
        <w:t>постановою Кабінету Міністрів України від 09.03.2006 року № 268 «</w:t>
      </w:r>
      <w:r w:rsidR="00DB7D6D" w:rsidRPr="001F768D">
        <w:rPr>
          <w:rStyle w:val="rvts23"/>
          <w:sz w:val="26"/>
          <w:szCs w:val="26"/>
        </w:rPr>
        <w:t>Про упорядкування структури та умов оплати праці працівників апарату органів виконавчої влади, органів прокуратури, судів та інших органів</w:t>
      </w:r>
      <w:r w:rsidR="00DB7D6D" w:rsidRPr="001F768D">
        <w:rPr>
          <w:sz w:val="26"/>
          <w:szCs w:val="26"/>
        </w:rPr>
        <w:t xml:space="preserve">» </w:t>
      </w:r>
      <w:r w:rsidR="00BB2DC4" w:rsidRPr="001F768D">
        <w:rPr>
          <w:sz w:val="26"/>
          <w:szCs w:val="26"/>
        </w:rPr>
        <w:t xml:space="preserve">враховуючи рекомендації постійної комісії районної ради з </w:t>
      </w:r>
      <w:r w:rsidR="00A44E41" w:rsidRPr="001F768D">
        <w:rPr>
          <w:sz w:val="26"/>
          <w:szCs w:val="26"/>
        </w:rPr>
        <w:t>питань економіки, бюджету, фінансів</w:t>
      </w:r>
      <w:r w:rsidR="00BB2DC4" w:rsidRPr="001F768D">
        <w:rPr>
          <w:sz w:val="26"/>
          <w:szCs w:val="26"/>
        </w:rPr>
        <w:t xml:space="preserve">, Яворівська районна рада  </w:t>
      </w:r>
    </w:p>
    <w:p w:rsidR="00BB2DC4" w:rsidRPr="001F768D" w:rsidRDefault="00BB2DC4" w:rsidP="00BB2DC4">
      <w:pPr>
        <w:jc w:val="both"/>
        <w:rPr>
          <w:sz w:val="26"/>
          <w:szCs w:val="26"/>
        </w:rPr>
      </w:pPr>
    </w:p>
    <w:p w:rsidR="00BB2DC4" w:rsidRPr="001F768D" w:rsidRDefault="00BB2DC4" w:rsidP="00BB2DC4">
      <w:pPr>
        <w:ind w:left="1440" w:firstLine="720"/>
        <w:jc w:val="both"/>
        <w:rPr>
          <w:b/>
          <w:sz w:val="26"/>
          <w:szCs w:val="26"/>
        </w:rPr>
      </w:pPr>
      <w:r w:rsidRPr="001F768D">
        <w:rPr>
          <w:sz w:val="26"/>
          <w:szCs w:val="26"/>
        </w:rPr>
        <w:tab/>
      </w:r>
      <w:r w:rsidRPr="001F768D">
        <w:rPr>
          <w:sz w:val="26"/>
          <w:szCs w:val="26"/>
        </w:rPr>
        <w:tab/>
      </w:r>
      <w:r w:rsidRPr="001F768D">
        <w:rPr>
          <w:b/>
          <w:sz w:val="26"/>
          <w:szCs w:val="26"/>
        </w:rPr>
        <w:t>В И Р І Ш И Л А :</w:t>
      </w:r>
    </w:p>
    <w:p w:rsidR="00BB2DC4" w:rsidRPr="001F768D" w:rsidRDefault="00BB2DC4" w:rsidP="00BB2DC4">
      <w:pPr>
        <w:ind w:left="1440" w:firstLine="720"/>
        <w:jc w:val="both"/>
        <w:rPr>
          <w:sz w:val="26"/>
          <w:szCs w:val="26"/>
        </w:rPr>
      </w:pPr>
    </w:p>
    <w:p w:rsidR="00BB2DC4" w:rsidRPr="001F768D" w:rsidRDefault="00BB2DC4" w:rsidP="00BB2DC4">
      <w:pPr>
        <w:jc w:val="both"/>
        <w:rPr>
          <w:sz w:val="26"/>
          <w:szCs w:val="26"/>
        </w:rPr>
      </w:pPr>
      <w:r w:rsidRPr="001F768D">
        <w:rPr>
          <w:sz w:val="26"/>
          <w:szCs w:val="26"/>
        </w:rPr>
        <w:tab/>
        <w:t xml:space="preserve">1. </w:t>
      </w:r>
      <w:r w:rsidR="009154D3" w:rsidRPr="001F768D">
        <w:rPr>
          <w:sz w:val="26"/>
          <w:szCs w:val="26"/>
        </w:rPr>
        <w:t xml:space="preserve">Встановити, </w:t>
      </w:r>
      <w:r w:rsidR="00556A45" w:rsidRPr="001F768D">
        <w:rPr>
          <w:sz w:val="26"/>
          <w:szCs w:val="26"/>
        </w:rPr>
        <w:t xml:space="preserve">що </w:t>
      </w:r>
      <w:r w:rsidR="004C29A5" w:rsidRPr="001F768D">
        <w:rPr>
          <w:sz w:val="26"/>
          <w:szCs w:val="26"/>
        </w:rPr>
        <w:t>розмір</w:t>
      </w:r>
      <w:r w:rsidR="002170CC" w:rsidRPr="001F768D">
        <w:rPr>
          <w:sz w:val="26"/>
          <w:szCs w:val="26"/>
        </w:rPr>
        <w:t>и посадових окладів</w:t>
      </w:r>
      <w:r w:rsidR="004C29A5" w:rsidRPr="001F768D">
        <w:rPr>
          <w:sz w:val="26"/>
          <w:szCs w:val="26"/>
        </w:rPr>
        <w:t xml:space="preserve"> </w:t>
      </w:r>
      <w:r w:rsidR="00DC01C8" w:rsidRPr="001F768D">
        <w:rPr>
          <w:rStyle w:val="rvts0"/>
          <w:sz w:val="26"/>
          <w:szCs w:val="26"/>
        </w:rPr>
        <w:t>голови районної ради, його заступника, інших посадових осіб місцевого самоврядування викона</w:t>
      </w:r>
      <w:r w:rsidR="004C29A5" w:rsidRPr="001F768D">
        <w:rPr>
          <w:rStyle w:val="rvts0"/>
          <w:sz w:val="26"/>
          <w:szCs w:val="26"/>
        </w:rPr>
        <w:t>в</w:t>
      </w:r>
      <w:r w:rsidR="00DC01C8" w:rsidRPr="001F768D">
        <w:rPr>
          <w:rStyle w:val="rvts0"/>
          <w:sz w:val="26"/>
          <w:szCs w:val="26"/>
        </w:rPr>
        <w:t>чого апарату Яворівської районної ради</w:t>
      </w:r>
      <w:r w:rsidR="004C29A5" w:rsidRPr="001F768D">
        <w:rPr>
          <w:rStyle w:val="rvts0"/>
          <w:sz w:val="26"/>
          <w:szCs w:val="26"/>
        </w:rPr>
        <w:t xml:space="preserve">, а </w:t>
      </w:r>
      <w:r w:rsidR="002170CC" w:rsidRPr="001F768D">
        <w:rPr>
          <w:rStyle w:val="rvts0"/>
          <w:sz w:val="26"/>
          <w:szCs w:val="26"/>
        </w:rPr>
        <w:t>також надбавки за ранг посадових осіб</w:t>
      </w:r>
      <w:r w:rsidR="00DC01C8" w:rsidRPr="001F768D">
        <w:rPr>
          <w:rStyle w:val="rvts0"/>
          <w:sz w:val="26"/>
          <w:szCs w:val="26"/>
        </w:rPr>
        <w:t xml:space="preserve"> визначаються </w:t>
      </w:r>
      <w:r w:rsidR="00556A45" w:rsidRPr="001F768D">
        <w:rPr>
          <w:rStyle w:val="rvts0"/>
          <w:sz w:val="26"/>
          <w:szCs w:val="26"/>
        </w:rPr>
        <w:t xml:space="preserve">у відповідності до </w:t>
      </w:r>
      <w:r w:rsidR="00DC01C8" w:rsidRPr="001F768D">
        <w:rPr>
          <w:rStyle w:val="rvts0"/>
          <w:sz w:val="26"/>
          <w:szCs w:val="26"/>
        </w:rPr>
        <w:t>схем посадових окладів</w:t>
      </w:r>
      <w:r w:rsidR="00556A45" w:rsidRPr="001F768D">
        <w:rPr>
          <w:rStyle w:val="rvts0"/>
          <w:sz w:val="26"/>
          <w:szCs w:val="26"/>
        </w:rPr>
        <w:t xml:space="preserve">, встановлених </w:t>
      </w:r>
      <w:r w:rsidR="00556A45" w:rsidRPr="001F768D">
        <w:rPr>
          <w:sz w:val="26"/>
          <w:szCs w:val="26"/>
        </w:rPr>
        <w:t>постановою Кабінету Міністрів України від 09.03.2006 року № 268 «</w:t>
      </w:r>
      <w:r w:rsidR="00556A45" w:rsidRPr="001F768D">
        <w:rPr>
          <w:rStyle w:val="rvts23"/>
          <w:sz w:val="26"/>
          <w:szCs w:val="26"/>
        </w:rPr>
        <w:t>Про упорядкування структури та умов оплати праці працівників апарату органів виконавчої влади, органів прокуратури, судів та інших органів</w:t>
      </w:r>
      <w:r w:rsidR="00556A45" w:rsidRPr="001F768D">
        <w:rPr>
          <w:sz w:val="26"/>
          <w:szCs w:val="26"/>
        </w:rPr>
        <w:t xml:space="preserve">» </w:t>
      </w:r>
      <w:r w:rsidR="00DC01C8" w:rsidRPr="001F768D">
        <w:rPr>
          <w:rStyle w:val="rvts0"/>
          <w:sz w:val="26"/>
          <w:szCs w:val="26"/>
        </w:rPr>
        <w:t xml:space="preserve"> згідно з </w:t>
      </w:r>
      <w:r w:rsidR="002E289F" w:rsidRPr="001F768D">
        <w:rPr>
          <w:rStyle w:val="rvts0"/>
          <w:sz w:val="26"/>
          <w:szCs w:val="26"/>
        </w:rPr>
        <w:t>додатками 49 та 57 до даної постанови</w:t>
      </w:r>
      <w:r w:rsidR="00DC01C8" w:rsidRPr="001F768D">
        <w:rPr>
          <w:rStyle w:val="rvts23"/>
          <w:sz w:val="26"/>
          <w:szCs w:val="26"/>
        </w:rPr>
        <w:t xml:space="preserve"> </w:t>
      </w:r>
      <w:r w:rsidRPr="001F768D">
        <w:rPr>
          <w:rStyle w:val="rvts23"/>
          <w:sz w:val="26"/>
          <w:szCs w:val="26"/>
        </w:rPr>
        <w:t>(зі змінами та доповненнями</w:t>
      </w:r>
      <w:r w:rsidR="00C11BAF" w:rsidRPr="001F768D">
        <w:rPr>
          <w:rStyle w:val="rvts23"/>
          <w:sz w:val="26"/>
          <w:szCs w:val="26"/>
        </w:rPr>
        <w:t xml:space="preserve"> діючими на</w:t>
      </w:r>
      <w:r w:rsidRPr="001F768D">
        <w:rPr>
          <w:rStyle w:val="rvts23"/>
          <w:sz w:val="26"/>
          <w:szCs w:val="26"/>
        </w:rPr>
        <w:t xml:space="preserve"> </w:t>
      </w:r>
      <w:r w:rsidR="00C11BAF" w:rsidRPr="001F768D">
        <w:rPr>
          <w:rStyle w:val="rvts23"/>
          <w:sz w:val="26"/>
          <w:szCs w:val="26"/>
        </w:rPr>
        <w:t>час проведення виплат заробітної плати</w:t>
      </w:r>
      <w:r w:rsidRPr="001F768D">
        <w:rPr>
          <w:rStyle w:val="rvts23"/>
          <w:sz w:val="26"/>
          <w:szCs w:val="26"/>
        </w:rPr>
        <w:t>)</w:t>
      </w:r>
      <w:r w:rsidRPr="001F768D">
        <w:rPr>
          <w:sz w:val="26"/>
          <w:szCs w:val="26"/>
        </w:rPr>
        <w:t>.</w:t>
      </w:r>
    </w:p>
    <w:p w:rsidR="00BB2DC4" w:rsidRPr="001F768D" w:rsidRDefault="002E289F" w:rsidP="002E289F">
      <w:pPr>
        <w:jc w:val="both"/>
        <w:rPr>
          <w:sz w:val="26"/>
          <w:szCs w:val="26"/>
        </w:rPr>
      </w:pPr>
      <w:r w:rsidRPr="001F768D">
        <w:rPr>
          <w:sz w:val="26"/>
          <w:szCs w:val="26"/>
        </w:rPr>
        <w:tab/>
        <w:t xml:space="preserve">2. </w:t>
      </w:r>
      <w:r w:rsidR="00CD1139" w:rsidRPr="001F768D">
        <w:rPr>
          <w:sz w:val="26"/>
          <w:szCs w:val="26"/>
        </w:rPr>
        <w:t xml:space="preserve">У разі відсутності </w:t>
      </w:r>
      <w:r w:rsidR="00C74334" w:rsidRPr="001F768D">
        <w:rPr>
          <w:sz w:val="26"/>
          <w:szCs w:val="26"/>
        </w:rPr>
        <w:t>у вказ</w:t>
      </w:r>
      <w:r w:rsidR="001C2D69" w:rsidRPr="001F768D">
        <w:rPr>
          <w:sz w:val="26"/>
          <w:szCs w:val="26"/>
        </w:rPr>
        <w:t>аному нормативному документі</w:t>
      </w:r>
      <w:r w:rsidR="00C74334" w:rsidRPr="001F768D">
        <w:rPr>
          <w:sz w:val="26"/>
          <w:szCs w:val="26"/>
        </w:rPr>
        <w:t xml:space="preserve"> </w:t>
      </w:r>
      <w:r w:rsidR="00FA361E" w:rsidRPr="001F768D">
        <w:rPr>
          <w:sz w:val="26"/>
          <w:szCs w:val="26"/>
        </w:rPr>
        <w:t>конкретно встановлених</w:t>
      </w:r>
      <w:r w:rsidR="00CD1139" w:rsidRPr="001F768D">
        <w:rPr>
          <w:sz w:val="26"/>
          <w:szCs w:val="26"/>
        </w:rPr>
        <w:t xml:space="preserve"> розм</w:t>
      </w:r>
      <w:r w:rsidR="001C2D69" w:rsidRPr="001F768D">
        <w:rPr>
          <w:sz w:val="26"/>
          <w:szCs w:val="26"/>
        </w:rPr>
        <w:t>ірів посадових окладів</w:t>
      </w:r>
      <w:r w:rsidR="00CD1139" w:rsidRPr="001F768D">
        <w:rPr>
          <w:sz w:val="26"/>
          <w:szCs w:val="26"/>
        </w:rPr>
        <w:t>, їх розмір</w:t>
      </w:r>
      <w:r w:rsidR="00C74334" w:rsidRPr="001F768D">
        <w:rPr>
          <w:sz w:val="26"/>
          <w:szCs w:val="26"/>
        </w:rPr>
        <w:t xml:space="preserve"> для голови районної ради та його заступника </w:t>
      </w:r>
      <w:r w:rsidR="00FA361E" w:rsidRPr="001F768D">
        <w:rPr>
          <w:sz w:val="26"/>
          <w:szCs w:val="26"/>
        </w:rPr>
        <w:t xml:space="preserve"> визначаються</w:t>
      </w:r>
      <w:r w:rsidR="00C74334" w:rsidRPr="001F768D">
        <w:rPr>
          <w:sz w:val="26"/>
          <w:szCs w:val="26"/>
        </w:rPr>
        <w:t xml:space="preserve"> рішенням </w:t>
      </w:r>
      <w:r w:rsidR="00FA361E" w:rsidRPr="001F768D">
        <w:rPr>
          <w:sz w:val="26"/>
          <w:szCs w:val="26"/>
        </w:rPr>
        <w:t xml:space="preserve">Яворівської </w:t>
      </w:r>
      <w:r w:rsidR="00C74334" w:rsidRPr="001F768D">
        <w:rPr>
          <w:sz w:val="26"/>
          <w:szCs w:val="26"/>
        </w:rPr>
        <w:t>районної ради</w:t>
      </w:r>
      <w:r w:rsidR="003460DC" w:rsidRPr="001F768D">
        <w:rPr>
          <w:sz w:val="26"/>
          <w:szCs w:val="26"/>
        </w:rPr>
        <w:t>,</w:t>
      </w:r>
      <w:r w:rsidR="001C2D69" w:rsidRPr="001F768D">
        <w:rPr>
          <w:sz w:val="26"/>
          <w:szCs w:val="26"/>
        </w:rPr>
        <w:t xml:space="preserve"> виходячи із запропонованих меж</w:t>
      </w:r>
      <w:r w:rsidR="003460DC" w:rsidRPr="001F768D">
        <w:rPr>
          <w:sz w:val="26"/>
          <w:szCs w:val="26"/>
        </w:rPr>
        <w:t xml:space="preserve"> посадових окладів</w:t>
      </w:r>
      <w:r w:rsidR="00F17B41" w:rsidRPr="001F768D">
        <w:rPr>
          <w:sz w:val="26"/>
          <w:szCs w:val="26"/>
        </w:rPr>
        <w:t xml:space="preserve"> згідно додатку 49 до постанови КМУ від 09.03.2006 року №268.</w:t>
      </w:r>
      <w:r w:rsidR="00382122" w:rsidRPr="001F768D">
        <w:rPr>
          <w:sz w:val="26"/>
          <w:szCs w:val="26"/>
        </w:rPr>
        <w:t xml:space="preserve"> Розміри посадових окладів для інших посадових осіб місцевого самоврядування виконавчого апарату</w:t>
      </w:r>
      <w:r w:rsidR="008946CB" w:rsidRPr="001F768D">
        <w:rPr>
          <w:sz w:val="26"/>
          <w:szCs w:val="26"/>
        </w:rPr>
        <w:t xml:space="preserve"> визначаються</w:t>
      </w:r>
      <w:r w:rsidR="00382122" w:rsidRPr="001F768D">
        <w:rPr>
          <w:sz w:val="26"/>
          <w:szCs w:val="26"/>
        </w:rPr>
        <w:t xml:space="preserve"> розпорядженням голови </w:t>
      </w:r>
      <w:r w:rsidR="00BF26E9">
        <w:rPr>
          <w:sz w:val="26"/>
          <w:szCs w:val="26"/>
        </w:rPr>
        <w:t xml:space="preserve">Яворівської </w:t>
      </w:r>
      <w:r w:rsidR="00382122" w:rsidRPr="001F768D">
        <w:rPr>
          <w:sz w:val="26"/>
          <w:szCs w:val="26"/>
        </w:rPr>
        <w:t xml:space="preserve">районної ради. </w:t>
      </w:r>
    </w:p>
    <w:p w:rsidR="001F768D" w:rsidRPr="001F768D" w:rsidRDefault="001F768D" w:rsidP="002E289F">
      <w:pPr>
        <w:jc w:val="both"/>
        <w:rPr>
          <w:sz w:val="26"/>
          <w:szCs w:val="26"/>
        </w:rPr>
      </w:pPr>
      <w:r w:rsidRPr="001F768D">
        <w:rPr>
          <w:sz w:val="26"/>
          <w:szCs w:val="26"/>
        </w:rPr>
        <w:tab/>
        <w:t>3. Головному бухгалтеру районної ради керуватися даним рішенням Яворівської районної ради при нарахува</w:t>
      </w:r>
      <w:r>
        <w:rPr>
          <w:sz w:val="26"/>
          <w:szCs w:val="26"/>
        </w:rPr>
        <w:t>нні заробітної плати посадовим особам місцевого самоврядування</w:t>
      </w:r>
      <w:r w:rsidRPr="001F768D">
        <w:rPr>
          <w:sz w:val="26"/>
          <w:szCs w:val="26"/>
        </w:rPr>
        <w:t xml:space="preserve"> виконавчого апарату районної ради.</w:t>
      </w:r>
    </w:p>
    <w:p w:rsidR="00BB2DC4" w:rsidRPr="001F768D" w:rsidRDefault="001F768D" w:rsidP="00BB2DC4">
      <w:pPr>
        <w:jc w:val="both"/>
        <w:rPr>
          <w:sz w:val="26"/>
          <w:szCs w:val="26"/>
        </w:rPr>
      </w:pPr>
      <w:r>
        <w:rPr>
          <w:sz w:val="26"/>
          <w:szCs w:val="26"/>
        </w:rPr>
        <w:tab/>
        <w:t>4</w:t>
      </w:r>
      <w:r w:rsidR="00BB2DC4" w:rsidRPr="001F768D">
        <w:rPr>
          <w:sz w:val="26"/>
          <w:szCs w:val="26"/>
        </w:rPr>
        <w:t xml:space="preserve">. Контроль за виконанням рішення покласти на постійну комісію районної ради з питань </w:t>
      </w:r>
      <w:r w:rsidR="008946CB" w:rsidRPr="001F768D">
        <w:rPr>
          <w:sz w:val="26"/>
          <w:szCs w:val="26"/>
        </w:rPr>
        <w:t>економіки, бюджету, фінансів</w:t>
      </w:r>
      <w:r w:rsidR="00BB2DC4" w:rsidRPr="001F768D">
        <w:rPr>
          <w:sz w:val="26"/>
          <w:szCs w:val="26"/>
        </w:rPr>
        <w:t xml:space="preserve"> </w:t>
      </w:r>
      <w:r w:rsidR="008946CB" w:rsidRPr="001F768D">
        <w:rPr>
          <w:sz w:val="26"/>
          <w:szCs w:val="26"/>
        </w:rPr>
        <w:t xml:space="preserve">(В. </w:t>
      </w:r>
      <w:proofErr w:type="spellStart"/>
      <w:r w:rsidR="008946CB" w:rsidRPr="001F768D">
        <w:rPr>
          <w:sz w:val="26"/>
          <w:szCs w:val="26"/>
        </w:rPr>
        <w:t>Андрейко</w:t>
      </w:r>
      <w:proofErr w:type="spellEnd"/>
      <w:r w:rsidR="00BB2DC4" w:rsidRPr="001F768D">
        <w:rPr>
          <w:sz w:val="26"/>
          <w:szCs w:val="26"/>
        </w:rPr>
        <w:t>)</w:t>
      </w:r>
    </w:p>
    <w:p w:rsidR="00BB2DC4" w:rsidRPr="001F768D" w:rsidRDefault="00BB2DC4" w:rsidP="00BB2DC4">
      <w:pPr>
        <w:jc w:val="both"/>
        <w:rPr>
          <w:sz w:val="26"/>
          <w:szCs w:val="26"/>
        </w:rPr>
      </w:pPr>
      <w:r w:rsidRPr="001F768D">
        <w:rPr>
          <w:sz w:val="26"/>
          <w:szCs w:val="26"/>
        </w:rPr>
        <w:tab/>
      </w:r>
    </w:p>
    <w:p w:rsidR="00632562" w:rsidRPr="001F768D" w:rsidRDefault="00632562" w:rsidP="00BB2DC4">
      <w:pPr>
        <w:jc w:val="both"/>
        <w:rPr>
          <w:sz w:val="26"/>
          <w:szCs w:val="26"/>
        </w:rPr>
      </w:pPr>
    </w:p>
    <w:p w:rsidR="002D601E" w:rsidRPr="001F768D" w:rsidRDefault="00BB2DC4" w:rsidP="00BF26E9">
      <w:pPr>
        <w:ind w:left="720"/>
        <w:jc w:val="both"/>
        <w:rPr>
          <w:sz w:val="26"/>
          <w:szCs w:val="26"/>
        </w:rPr>
      </w:pPr>
      <w:r w:rsidRPr="001F768D">
        <w:rPr>
          <w:sz w:val="26"/>
          <w:szCs w:val="26"/>
        </w:rPr>
        <w:t xml:space="preserve">Голова районної ради </w:t>
      </w:r>
      <w:r w:rsidRPr="001F768D">
        <w:rPr>
          <w:sz w:val="26"/>
          <w:szCs w:val="26"/>
        </w:rPr>
        <w:tab/>
      </w:r>
      <w:r w:rsidRPr="001F768D">
        <w:rPr>
          <w:sz w:val="26"/>
          <w:szCs w:val="26"/>
        </w:rPr>
        <w:tab/>
      </w:r>
      <w:r w:rsidRPr="001F768D">
        <w:rPr>
          <w:sz w:val="26"/>
          <w:szCs w:val="26"/>
        </w:rPr>
        <w:tab/>
        <w:t xml:space="preserve">            </w:t>
      </w:r>
      <w:r w:rsidR="00632562" w:rsidRPr="001F768D">
        <w:rPr>
          <w:sz w:val="26"/>
          <w:szCs w:val="26"/>
        </w:rPr>
        <w:t xml:space="preserve">                 Володимир</w:t>
      </w:r>
      <w:r w:rsidRPr="001F768D">
        <w:rPr>
          <w:sz w:val="26"/>
          <w:szCs w:val="26"/>
        </w:rPr>
        <w:t xml:space="preserve"> </w:t>
      </w:r>
      <w:proofErr w:type="spellStart"/>
      <w:r w:rsidRPr="001F768D">
        <w:rPr>
          <w:sz w:val="26"/>
          <w:szCs w:val="26"/>
        </w:rPr>
        <w:t>Сичак</w:t>
      </w:r>
      <w:proofErr w:type="spellEnd"/>
    </w:p>
    <w:sectPr w:rsidR="002D601E" w:rsidRPr="001F768D" w:rsidSect="00AB7F8E">
      <w:headerReference w:type="even" r:id="rId7"/>
      <w:headerReference w:type="default" r:id="rId8"/>
      <w:footerReference w:type="default" r:id="rId9"/>
      <w:footerReference w:type="first" r:id="rId10"/>
      <w:pgSz w:w="11907" w:h="16840" w:code="9"/>
      <w:pgMar w:top="567" w:right="567" w:bottom="567" w:left="1418" w:header="340" w:footer="340" w:gutter="0"/>
      <w:cols w:space="720"/>
      <w:titlePg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62D0B" w:rsidRDefault="00662D0B" w:rsidP="00BF26E9">
      <w:r>
        <w:separator/>
      </w:r>
    </w:p>
  </w:endnote>
  <w:endnote w:type="continuationSeparator" w:id="0">
    <w:p w:rsidR="00662D0B" w:rsidRDefault="00662D0B" w:rsidP="00BF26E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Kudriashov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C7E54" w:rsidRDefault="009F2B13">
    <w:pPr>
      <w:pStyle w:val="a5"/>
      <w:tabs>
        <w:tab w:val="clear" w:pos="4320"/>
        <w:tab w:val="clear" w:pos="8640"/>
        <w:tab w:val="center" w:pos="6480"/>
        <w:tab w:val="right" w:pos="9180"/>
      </w:tabs>
      <w:rPr>
        <w:sz w:val="6"/>
      </w:rPr>
    </w:pPr>
    <w:fldSimple w:instr=" FILENAME \* UPPER\p \* MERGEFORMAT ">
      <w:r w:rsidR="00DF2161">
        <w:rPr>
          <w:noProof/>
          <w:sz w:val="6"/>
        </w:rPr>
        <w:t>D:\</w:t>
      </w:r>
      <w:r w:rsidR="00DF2161">
        <w:rPr>
          <w:rFonts w:hint="eastAsia"/>
          <w:noProof/>
          <w:sz w:val="6"/>
        </w:rPr>
        <w:t>ДОКУМЕНТИ</w:t>
      </w:r>
      <w:r w:rsidR="00DF2161">
        <w:rPr>
          <w:noProof/>
          <w:sz w:val="6"/>
        </w:rPr>
        <w:t xml:space="preserve">\7 </w:t>
      </w:r>
      <w:r w:rsidR="00DF2161" w:rsidRPr="00DF2161">
        <w:rPr>
          <w:rFonts w:ascii="Arial" w:hAnsi="Arial" w:cs="Arial" w:hint="eastAsia"/>
          <w:noProof/>
          <w:sz w:val="6"/>
        </w:rPr>
        <w:t>СКЛИКАННЯ</w:t>
      </w:r>
      <w:r w:rsidR="00DF2161" w:rsidRPr="00DF2161">
        <w:rPr>
          <w:rFonts w:ascii="Arial" w:hAnsi="Arial" w:cs="Arial"/>
          <w:noProof/>
          <w:sz w:val="6"/>
        </w:rPr>
        <w:t>\</w:t>
      </w:r>
      <w:r w:rsidR="00DF2161" w:rsidRPr="00DF2161">
        <w:rPr>
          <w:rFonts w:ascii="Arial" w:hAnsi="Arial" w:cs="Arial" w:hint="eastAsia"/>
          <w:noProof/>
          <w:sz w:val="6"/>
        </w:rPr>
        <w:t>РІШЕННЯ</w:t>
      </w:r>
      <w:r w:rsidR="00DF2161" w:rsidRPr="00DF2161">
        <w:rPr>
          <w:rFonts w:ascii="Arial" w:hAnsi="Arial" w:cs="Arial"/>
          <w:noProof/>
          <w:sz w:val="6"/>
        </w:rPr>
        <w:t>\27</w:t>
      </w:r>
      <w:r w:rsidR="00DF2161">
        <w:rPr>
          <w:noProof/>
          <w:sz w:val="6"/>
        </w:rPr>
        <w:t xml:space="preserve"> </w:t>
      </w:r>
      <w:r w:rsidR="00DF2161">
        <w:rPr>
          <w:rFonts w:hint="eastAsia"/>
          <w:noProof/>
          <w:sz w:val="6"/>
        </w:rPr>
        <w:t>СЕСІЯ</w:t>
      </w:r>
      <w:r w:rsidR="00DF2161">
        <w:rPr>
          <w:noProof/>
          <w:sz w:val="6"/>
        </w:rPr>
        <w:t>\</w:t>
      </w:r>
      <w:r w:rsidR="00DF2161">
        <w:rPr>
          <w:rFonts w:hint="eastAsia"/>
          <w:noProof/>
          <w:sz w:val="6"/>
        </w:rPr>
        <w:t>УМОВИОПЛАТИПОСАДОВОКЛАДИ</w:t>
      </w:r>
      <w:r w:rsidR="00DF2161">
        <w:rPr>
          <w:noProof/>
          <w:sz w:val="6"/>
        </w:rPr>
        <w:t>.DOCX</w:t>
      </w:r>
    </w:fldSimple>
    <w:r w:rsidR="0091447D">
      <w:rPr>
        <w:sz w:val="6"/>
      </w:rPr>
      <w:t xml:space="preserve"> </w:t>
    </w:r>
    <w:r w:rsidR="0091447D">
      <w:rPr>
        <w:sz w:val="6"/>
      </w:rPr>
      <w:tab/>
    </w:r>
    <w:proofErr w:type="spellStart"/>
    <w:r w:rsidR="0091447D">
      <w:rPr>
        <w:sz w:val="6"/>
      </w:rPr>
      <w:t>saved</w:t>
    </w:r>
    <w:proofErr w:type="spellEnd"/>
    <w:r w:rsidR="0091447D">
      <w:rPr>
        <w:sz w:val="6"/>
      </w:rPr>
      <w:t xml:space="preserve">: </w:t>
    </w:r>
    <w:r>
      <w:rPr>
        <w:sz w:val="6"/>
      </w:rPr>
      <w:fldChar w:fldCharType="begin"/>
    </w:r>
    <w:r w:rsidR="0091447D">
      <w:rPr>
        <w:sz w:val="6"/>
      </w:rPr>
      <w:instrText xml:space="preserve"> SAVEDATE \@ "dd.MM.yy HH:mm" \* MERGEFORMAT </w:instrText>
    </w:r>
    <w:r>
      <w:rPr>
        <w:sz w:val="6"/>
      </w:rPr>
      <w:fldChar w:fldCharType="separate"/>
    </w:r>
    <w:r w:rsidR="00DF2161">
      <w:rPr>
        <w:noProof/>
        <w:sz w:val="6"/>
      </w:rPr>
      <w:t>26.06.19 10:45</w:t>
    </w:r>
    <w:r>
      <w:rPr>
        <w:sz w:val="6"/>
      </w:rPr>
      <w:fldChar w:fldCharType="end"/>
    </w:r>
    <w:r w:rsidR="0091447D">
      <w:rPr>
        <w:sz w:val="6"/>
      </w:rPr>
      <w:tab/>
    </w:r>
    <w:proofErr w:type="spellStart"/>
    <w:r w:rsidR="0091447D">
      <w:rPr>
        <w:sz w:val="6"/>
      </w:rPr>
      <w:t>printed</w:t>
    </w:r>
    <w:proofErr w:type="spellEnd"/>
    <w:r w:rsidR="0091447D">
      <w:rPr>
        <w:sz w:val="6"/>
      </w:rPr>
      <w:t xml:space="preserve">: </w:t>
    </w:r>
    <w:r>
      <w:rPr>
        <w:sz w:val="6"/>
      </w:rPr>
      <w:fldChar w:fldCharType="begin"/>
    </w:r>
    <w:r w:rsidR="0091447D">
      <w:rPr>
        <w:sz w:val="6"/>
      </w:rPr>
      <w:instrText xml:space="preserve"> PRINTDATE \@ "dd.MM.yy HH:mm" \* MERGEFORMAT </w:instrText>
    </w:r>
    <w:r>
      <w:rPr>
        <w:sz w:val="6"/>
      </w:rPr>
      <w:fldChar w:fldCharType="separate"/>
    </w:r>
    <w:r w:rsidR="00DF2161">
      <w:rPr>
        <w:noProof/>
        <w:sz w:val="6"/>
      </w:rPr>
      <w:t>29.07.19 16:05</w:t>
    </w:r>
    <w:r>
      <w:rPr>
        <w:sz w:val="6"/>
      </w:rPr>
      <w:fldChar w:fldCharType="end"/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C7E54" w:rsidRDefault="0091447D">
    <w:pPr>
      <w:pStyle w:val="a5"/>
      <w:tabs>
        <w:tab w:val="clear" w:pos="4320"/>
        <w:tab w:val="clear" w:pos="8640"/>
        <w:tab w:val="center" w:pos="6480"/>
        <w:tab w:val="right" w:pos="9180"/>
      </w:tabs>
      <w:rPr>
        <w:rFonts w:ascii="Times New Roman" w:hAnsi="Times New Roman"/>
        <w:sz w:val="6"/>
      </w:rPr>
    </w:pPr>
    <w:r>
      <w:rPr>
        <w:rFonts w:ascii="Times New Roman" w:hAnsi="Times New Roman"/>
        <w:sz w:val="6"/>
      </w:rPr>
      <w:tab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62D0B" w:rsidRDefault="00662D0B" w:rsidP="00BF26E9">
      <w:r>
        <w:separator/>
      </w:r>
    </w:p>
  </w:footnote>
  <w:footnote w:type="continuationSeparator" w:id="0">
    <w:p w:rsidR="00662D0B" w:rsidRDefault="00662D0B" w:rsidP="00BF26E9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C7E54" w:rsidRDefault="009F2B13">
    <w:pPr>
      <w:pStyle w:val="a3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 w:rsidR="0091447D"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AC7E54" w:rsidRDefault="00662D0B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C7E54" w:rsidRDefault="009F2B13">
    <w:pPr>
      <w:pStyle w:val="a3"/>
      <w:framePr w:wrap="around" w:vAnchor="text" w:hAnchor="margin" w:xAlign="center" w:y="1"/>
      <w:rPr>
        <w:rStyle w:val="a7"/>
        <w:sz w:val="24"/>
      </w:rPr>
    </w:pPr>
    <w:r>
      <w:rPr>
        <w:rStyle w:val="a7"/>
        <w:sz w:val="24"/>
      </w:rPr>
      <w:fldChar w:fldCharType="begin"/>
    </w:r>
    <w:r w:rsidR="0091447D">
      <w:rPr>
        <w:rStyle w:val="a7"/>
        <w:sz w:val="24"/>
      </w:rPr>
      <w:instrText xml:space="preserve">PAGE  </w:instrText>
    </w:r>
    <w:r>
      <w:rPr>
        <w:rStyle w:val="a7"/>
        <w:sz w:val="24"/>
      </w:rPr>
      <w:fldChar w:fldCharType="separate"/>
    </w:r>
    <w:r w:rsidR="00BF26E9">
      <w:rPr>
        <w:rStyle w:val="a7"/>
        <w:noProof/>
        <w:sz w:val="24"/>
      </w:rPr>
      <w:t>2</w:t>
    </w:r>
    <w:r>
      <w:rPr>
        <w:rStyle w:val="a7"/>
        <w:sz w:val="24"/>
      </w:rPr>
      <w:fldChar w:fldCharType="end"/>
    </w:r>
  </w:p>
  <w:p w:rsidR="00AC7E54" w:rsidRDefault="00662D0B">
    <w:pPr>
      <w:pStyle w:val="a3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BB2DC4"/>
    <w:rsid w:val="0011200C"/>
    <w:rsid w:val="00156C30"/>
    <w:rsid w:val="001C2D69"/>
    <w:rsid w:val="001F768D"/>
    <w:rsid w:val="002170CC"/>
    <w:rsid w:val="0023689A"/>
    <w:rsid w:val="00291A36"/>
    <w:rsid w:val="002D601E"/>
    <w:rsid w:val="002E289F"/>
    <w:rsid w:val="003460DC"/>
    <w:rsid w:val="00382122"/>
    <w:rsid w:val="004C29A5"/>
    <w:rsid w:val="00522228"/>
    <w:rsid w:val="00556A45"/>
    <w:rsid w:val="005F5AA1"/>
    <w:rsid w:val="00632562"/>
    <w:rsid w:val="00662D0B"/>
    <w:rsid w:val="0069452B"/>
    <w:rsid w:val="008946CB"/>
    <w:rsid w:val="008F592D"/>
    <w:rsid w:val="0091447D"/>
    <w:rsid w:val="009154D3"/>
    <w:rsid w:val="009F2B13"/>
    <w:rsid w:val="00A44E41"/>
    <w:rsid w:val="00AC744D"/>
    <w:rsid w:val="00BB2DC4"/>
    <w:rsid w:val="00BF26E9"/>
    <w:rsid w:val="00C11BAF"/>
    <w:rsid w:val="00C74334"/>
    <w:rsid w:val="00CD1139"/>
    <w:rsid w:val="00DB7D6D"/>
    <w:rsid w:val="00DC01C8"/>
    <w:rsid w:val="00DF2161"/>
    <w:rsid w:val="00F17B41"/>
    <w:rsid w:val="00FA361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color w:val="000000"/>
        <w:sz w:val="28"/>
        <w:szCs w:val="28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B2DC4"/>
    <w:pPr>
      <w:spacing w:after="0" w:line="240" w:lineRule="auto"/>
    </w:pPr>
    <w:rPr>
      <w:rFonts w:eastAsia="Times New Roman"/>
      <w:color w:val="auto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BB2DC4"/>
    <w:pPr>
      <w:tabs>
        <w:tab w:val="center" w:pos="4320"/>
        <w:tab w:val="right" w:pos="8640"/>
      </w:tabs>
    </w:pPr>
    <w:rPr>
      <w:rFonts w:ascii="Kudriashov" w:hAnsi="Kudriashov"/>
    </w:rPr>
  </w:style>
  <w:style w:type="character" w:customStyle="1" w:styleId="a4">
    <w:name w:val="Верхний колонтитул Знак"/>
    <w:basedOn w:val="a0"/>
    <w:link w:val="a3"/>
    <w:rsid w:val="00BB2DC4"/>
    <w:rPr>
      <w:rFonts w:ascii="Kudriashov" w:eastAsia="Times New Roman" w:hAnsi="Kudriashov"/>
      <w:color w:val="auto"/>
      <w:szCs w:val="20"/>
      <w:lang w:eastAsia="ru-RU"/>
    </w:rPr>
  </w:style>
  <w:style w:type="paragraph" w:styleId="a5">
    <w:name w:val="footer"/>
    <w:basedOn w:val="a"/>
    <w:link w:val="a6"/>
    <w:rsid w:val="00BB2DC4"/>
    <w:pPr>
      <w:tabs>
        <w:tab w:val="center" w:pos="4320"/>
        <w:tab w:val="right" w:pos="8640"/>
      </w:tabs>
    </w:pPr>
    <w:rPr>
      <w:rFonts w:ascii="Kudriashov" w:hAnsi="Kudriashov"/>
    </w:rPr>
  </w:style>
  <w:style w:type="character" w:customStyle="1" w:styleId="a6">
    <w:name w:val="Нижний колонтитул Знак"/>
    <w:basedOn w:val="a0"/>
    <w:link w:val="a5"/>
    <w:rsid w:val="00BB2DC4"/>
    <w:rPr>
      <w:rFonts w:ascii="Kudriashov" w:eastAsia="Times New Roman" w:hAnsi="Kudriashov"/>
      <w:color w:val="auto"/>
      <w:szCs w:val="20"/>
      <w:lang w:eastAsia="ru-RU"/>
    </w:rPr>
  </w:style>
  <w:style w:type="character" w:styleId="a7">
    <w:name w:val="page number"/>
    <w:basedOn w:val="a0"/>
    <w:rsid w:val="00BB2DC4"/>
    <w:rPr>
      <w:rFonts w:ascii="Times New Roman" w:hAnsi="Times New Roman"/>
    </w:rPr>
  </w:style>
  <w:style w:type="character" w:customStyle="1" w:styleId="rvts23">
    <w:name w:val="rvts23"/>
    <w:basedOn w:val="a0"/>
    <w:rsid w:val="00BB2DC4"/>
  </w:style>
  <w:style w:type="paragraph" w:styleId="a8">
    <w:name w:val="Balloon Text"/>
    <w:basedOn w:val="a"/>
    <w:link w:val="a9"/>
    <w:uiPriority w:val="99"/>
    <w:semiHidden/>
    <w:unhideWhenUsed/>
    <w:rsid w:val="00BB2DC4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BB2DC4"/>
    <w:rPr>
      <w:rFonts w:ascii="Tahoma" w:eastAsia="Times New Roman" w:hAnsi="Tahoma" w:cs="Tahoma"/>
      <w:color w:val="auto"/>
      <w:sz w:val="16"/>
      <w:szCs w:val="16"/>
      <w:lang w:eastAsia="ru-RU"/>
    </w:rPr>
  </w:style>
  <w:style w:type="character" w:customStyle="1" w:styleId="rvts0">
    <w:name w:val="rvts0"/>
    <w:basedOn w:val="a0"/>
    <w:rsid w:val="00DC01C8"/>
  </w:style>
  <w:style w:type="character" w:styleId="aa">
    <w:name w:val="Hyperlink"/>
    <w:basedOn w:val="a0"/>
    <w:uiPriority w:val="99"/>
    <w:semiHidden/>
    <w:unhideWhenUsed/>
    <w:rsid w:val="00DC01C8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wmf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footer" Target="footer2.xml"/><Relationship Id="rId4" Type="http://schemas.openxmlformats.org/officeDocument/2006/relationships/footnotes" Target="footnote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73</TotalTime>
  <Pages>1</Pages>
  <Words>1715</Words>
  <Characters>978</Characters>
  <Application>Microsoft Office Word</Application>
  <DocSecurity>0</DocSecurity>
  <Lines>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2688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userPC</dc:creator>
  <cp:lastModifiedBy>userPC</cp:lastModifiedBy>
  <cp:revision>3</cp:revision>
  <cp:lastPrinted>2019-07-29T13:05:00Z</cp:lastPrinted>
  <dcterms:created xsi:type="dcterms:W3CDTF">2019-06-26T06:35:00Z</dcterms:created>
  <dcterms:modified xsi:type="dcterms:W3CDTF">2019-07-29T13:09:00Z</dcterms:modified>
</cp:coreProperties>
</file>