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EA" w:rsidRDefault="005E7DEA" w:rsidP="005E7DE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DEA" w:rsidRPr="00550249" w:rsidRDefault="005E7DEA" w:rsidP="005E7DEA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5E7DEA" w:rsidRDefault="005E7DEA" w:rsidP="005E7DEA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1B3976" w:rsidRDefault="005E7DEA" w:rsidP="005E7DEA">
      <w:pPr>
        <w:spacing w:before="120" w:after="120"/>
      </w:pPr>
      <w:r>
        <w:t xml:space="preserve">                                                   ХХ</w:t>
      </w:r>
      <w:r>
        <w:rPr>
          <w:lang w:val="en-US"/>
        </w:rPr>
        <w:t>V</w:t>
      </w:r>
      <w:r>
        <w:t xml:space="preserve">ІІІ сесія VІІ скликання   </w:t>
      </w:r>
    </w:p>
    <w:p w:rsidR="005E7DEA" w:rsidRDefault="001B3976" w:rsidP="001B3976">
      <w:pPr>
        <w:spacing w:before="120" w:after="120"/>
        <w:jc w:val="center"/>
      </w:pPr>
      <w:r>
        <w:t>(ПОЗАЧЕРГОВА)</w:t>
      </w:r>
    </w:p>
    <w:p w:rsidR="005E7DEA" w:rsidRPr="001B3976" w:rsidRDefault="005E7DEA" w:rsidP="005E7DEA">
      <w:pPr>
        <w:spacing w:before="120" w:after="120"/>
        <w:jc w:val="center"/>
        <w:rPr>
          <w:b/>
          <w:caps/>
          <w:sz w:val="36"/>
          <w:szCs w:val="36"/>
        </w:rPr>
      </w:pPr>
      <w:r w:rsidRPr="001B3976">
        <w:rPr>
          <w:b/>
          <w:caps/>
          <w:sz w:val="36"/>
          <w:szCs w:val="36"/>
        </w:rPr>
        <w:t xml:space="preserve">РІШЕННЯ № </w:t>
      </w:r>
      <w:r w:rsidR="006F4384">
        <w:rPr>
          <w:b/>
          <w:caps/>
          <w:sz w:val="36"/>
          <w:szCs w:val="36"/>
        </w:rPr>
        <w:t>525</w:t>
      </w:r>
    </w:p>
    <w:p w:rsidR="005E7DEA" w:rsidRDefault="006F4384" w:rsidP="005E7DEA">
      <w:pPr>
        <w:spacing w:before="120" w:after="120"/>
        <w:rPr>
          <w:b/>
          <w:bCs/>
          <w:sz w:val="24"/>
        </w:rPr>
      </w:pPr>
      <w:r>
        <w:rPr>
          <w:sz w:val="24"/>
        </w:rPr>
        <w:t>« 08 » жовтня</w:t>
      </w:r>
      <w:r w:rsidR="005E7DEA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7DEA" w:rsidRDefault="005E7DEA" w:rsidP="005E7DEA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5E7DEA" w:rsidRDefault="005E7DEA" w:rsidP="005E7DEA">
      <w:pPr>
        <w:ind w:firstLine="720"/>
        <w:rPr>
          <w:sz w:val="24"/>
        </w:rPr>
      </w:pPr>
    </w:p>
    <w:p w:rsidR="005E7DEA" w:rsidRDefault="005E7DEA" w:rsidP="005E7DEA">
      <w:pPr>
        <w:rPr>
          <w:rFonts w:eastAsia="Calibri"/>
          <w:b/>
          <w:szCs w:val="28"/>
          <w:lang w:eastAsia="en-US"/>
        </w:rPr>
      </w:pPr>
      <w:r w:rsidRPr="003B1860">
        <w:rPr>
          <w:b/>
          <w:szCs w:val="28"/>
        </w:rPr>
        <w:t xml:space="preserve">Про </w:t>
      </w:r>
      <w:r>
        <w:rPr>
          <w:b/>
          <w:szCs w:val="28"/>
        </w:rPr>
        <w:t xml:space="preserve">звернення </w:t>
      </w:r>
      <w:r w:rsidRPr="00A2751C">
        <w:rPr>
          <w:b/>
          <w:szCs w:val="28"/>
        </w:rPr>
        <w:t xml:space="preserve">до </w:t>
      </w:r>
      <w:r w:rsidRPr="00FB558F">
        <w:rPr>
          <w:rFonts w:eastAsia="Calibri"/>
          <w:b/>
          <w:szCs w:val="28"/>
          <w:lang w:eastAsia="en-US"/>
        </w:rPr>
        <w:t xml:space="preserve">Президента України, </w:t>
      </w:r>
    </w:p>
    <w:p w:rsidR="005E7DEA" w:rsidRDefault="005E7DEA" w:rsidP="005E7DEA">
      <w:pPr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 xml:space="preserve">Верховної Ради України, Кабінету Міністрів </w:t>
      </w:r>
    </w:p>
    <w:p w:rsidR="005E7DEA" w:rsidRDefault="005E7DEA" w:rsidP="005E7DEA">
      <w:pPr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 xml:space="preserve">України щодо необхідності продовження </w:t>
      </w:r>
    </w:p>
    <w:p w:rsidR="005E7DEA" w:rsidRDefault="005E7DEA" w:rsidP="005E7DEA">
      <w:pPr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 xml:space="preserve">мораторію на продаж землі </w:t>
      </w:r>
      <w:proofErr w:type="spellStart"/>
      <w:r>
        <w:rPr>
          <w:rFonts w:eastAsia="Calibri"/>
          <w:b/>
          <w:szCs w:val="28"/>
          <w:lang w:eastAsia="en-US"/>
        </w:rPr>
        <w:t>сільського</w:t>
      </w:r>
      <w:r w:rsidR="00A0323A">
        <w:rPr>
          <w:rFonts w:eastAsia="Calibri"/>
          <w:b/>
          <w:szCs w:val="28"/>
          <w:lang w:eastAsia="en-US"/>
        </w:rPr>
        <w:t>с</w:t>
      </w:r>
      <w:r>
        <w:rPr>
          <w:rFonts w:eastAsia="Calibri"/>
          <w:b/>
          <w:szCs w:val="28"/>
          <w:lang w:eastAsia="en-US"/>
        </w:rPr>
        <w:t>-</w:t>
      </w:r>
      <w:proofErr w:type="spellEnd"/>
    </w:p>
    <w:p w:rsidR="005E7DEA" w:rsidRPr="008016D3" w:rsidRDefault="005E7DEA" w:rsidP="005E7DEA">
      <w:pPr>
        <w:rPr>
          <w:rFonts w:eastAsia="Calibri"/>
          <w:b/>
          <w:szCs w:val="28"/>
          <w:lang w:eastAsia="en-US"/>
        </w:rPr>
      </w:pPr>
      <w:proofErr w:type="spellStart"/>
      <w:r w:rsidRPr="00FB558F">
        <w:rPr>
          <w:rFonts w:eastAsia="Calibri"/>
          <w:b/>
          <w:szCs w:val="28"/>
          <w:lang w:eastAsia="en-US"/>
        </w:rPr>
        <w:t>подарського</w:t>
      </w:r>
      <w:proofErr w:type="spellEnd"/>
      <w:r w:rsidRPr="00FB558F">
        <w:rPr>
          <w:rFonts w:eastAsia="Calibri"/>
          <w:b/>
          <w:szCs w:val="28"/>
          <w:lang w:eastAsia="en-US"/>
        </w:rPr>
        <w:t xml:space="preserve"> призначення</w:t>
      </w:r>
    </w:p>
    <w:p w:rsidR="005E7DEA" w:rsidRDefault="005E7DEA" w:rsidP="005E7DEA">
      <w:pPr>
        <w:jc w:val="both"/>
        <w:rPr>
          <w:b/>
          <w:szCs w:val="28"/>
        </w:rPr>
      </w:pPr>
    </w:p>
    <w:p w:rsidR="005E7DEA" w:rsidRPr="000F73A2" w:rsidRDefault="005E7DEA" w:rsidP="005E7DEA">
      <w:pPr>
        <w:jc w:val="both"/>
        <w:rPr>
          <w:b/>
          <w:szCs w:val="28"/>
        </w:rPr>
      </w:pPr>
    </w:p>
    <w:p w:rsidR="005E7DEA" w:rsidRPr="003B1860" w:rsidRDefault="005E7DEA" w:rsidP="005E7DEA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 xml:space="preserve">цеве самоврядування в Україні», п. 4 </w:t>
      </w:r>
      <w:r w:rsidRPr="003B1860">
        <w:rPr>
          <w:szCs w:val="28"/>
        </w:rPr>
        <w:t>Положення про Президію районної рад</w:t>
      </w:r>
      <w:r>
        <w:rPr>
          <w:szCs w:val="28"/>
        </w:rPr>
        <w:t>и, враховуючи рішення Президії Яворівської районної ради від 17.09.2019 року № 36,</w:t>
      </w:r>
      <w:r w:rsidRPr="003C2A38">
        <w:rPr>
          <w:szCs w:val="28"/>
        </w:rPr>
        <w:t xml:space="preserve"> </w:t>
      </w:r>
      <w:r>
        <w:rPr>
          <w:rFonts w:eastAsia="Calibri"/>
          <w:szCs w:val="28"/>
          <w:shd w:val="clear" w:color="auto" w:fill="FFFFFF"/>
          <w:lang w:eastAsia="en-US"/>
        </w:rPr>
        <w:t xml:space="preserve">забезпечення 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покрокового запровадження прозорого </w:t>
      </w:r>
      <w:r>
        <w:rPr>
          <w:rFonts w:eastAsia="Calibri"/>
          <w:szCs w:val="28"/>
          <w:shd w:val="clear" w:color="auto" w:fill="FFFFFF"/>
          <w:lang w:eastAsia="en-US"/>
        </w:rPr>
        <w:t>й цивілізованого обігу земель, а також недопущення</w:t>
      </w:r>
      <w:r w:rsidRPr="005463E7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Pr="00FB558F">
        <w:rPr>
          <w:rFonts w:eastAsia="Calibri"/>
          <w:szCs w:val="28"/>
          <w:shd w:val="clear" w:color="auto" w:fill="FFFFFF"/>
          <w:lang w:eastAsia="en-US"/>
        </w:rPr>
        <w:t>прямо</w:t>
      </w:r>
      <w:r>
        <w:rPr>
          <w:rFonts w:eastAsia="Calibri"/>
          <w:szCs w:val="28"/>
          <w:shd w:val="clear" w:color="auto" w:fill="FFFFFF"/>
          <w:lang w:eastAsia="en-US"/>
        </w:rPr>
        <w:t>го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або опосередковано</w:t>
      </w:r>
      <w:r>
        <w:rPr>
          <w:rFonts w:eastAsia="Calibri"/>
          <w:szCs w:val="28"/>
          <w:shd w:val="clear" w:color="auto" w:fill="FFFFFF"/>
          <w:lang w:eastAsia="en-US"/>
        </w:rPr>
        <w:t>го набуття у власність українських земель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сільськогосподарського призначення</w:t>
      </w:r>
      <w:r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Pr="00FB558F">
        <w:rPr>
          <w:rFonts w:eastAsia="Calibri"/>
          <w:szCs w:val="28"/>
          <w:shd w:val="clear" w:color="auto" w:fill="FFFFFF"/>
          <w:lang w:eastAsia="en-US"/>
        </w:rPr>
        <w:t>іноземним</w:t>
      </w:r>
      <w:r>
        <w:rPr>
          <w:rFonts w:eastAsia="Calibri"/>
          <w:szCs w:val="28"/>
          <w:shd w:val="clear" w:color="auto" w:fill="FFFFFF"/>
          <w:lang w:eastAsia="en-US"/>
        </w:rPr>
        <w:t>и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фізичним</w:t>
      </w:r>
      <w:r>
        <w:rPr>
          <w:rFonts w:eastAsia="Calibri"/>
          <w:szCs w:val="28"/>
          <w:shd w:val="clear" w:color="auto" w:fill="FFFFFF"/>
          <w:lang w:eastAsia="en-US"/>
        </w:rPr>
        <w:t>и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чи юридичним</w:t>
      </w:r>
      <w:r>
        <w:rPr>
          <w:rFonts w:eastAsia="Calibri"/>
          <w:szCs w:val="28"/>
          <w:shd w:val="clear" w:color="auto" w:fill="FFFFFF"/>
          <w:lang w:eastAsia="en-US"/>
        </w:rPr>
        <w:t>и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особам</w:t>
      </w:r>
      <w:r>
        <w:rPr>
          <w:rFonts w:eastAsia="Calibri"/>
          <w:szCs w:val="28"/>
          <w:shd w:val="clear" w:color="auto" w:fill="FFFFFF"/>
          <w:lang w:eastAsia="en-US"/>
        </w:rPr>
        <w:t>и</w:t>
      </w:r>
      <w:r>
        <w:rPr>
          <w:szCs w:val="28"/>
        </w:rPr>
        <w:t>, Яворівська районна рада</w:t>
      </w:r>
    </w:p>
    <w:p w:rsidR="005E7DEA" w:rsidRPr="003B1860" w:rsidRDefault="005E7DEA" w:rsidP="005E7DEA">
      <w:pPr>
        <w:ind w:firstLine="567"/>
        <w:jc w:val="center"/>
        <w:rPr>
          <w:b/>
          <w:caps/>
          <w:szCs w:val="28"/>
        </w:rPr>
      </w:pPr>
    </w:p>
    <w:p w:rsidR="005E7DEA" w:rsidRPr="003B1860" w:rsidRDefault="005E7DEA" w:rsidP="005E7DEA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5E7DEA" w:rsidRPr="003B1860" w:rsidRDefault="005E7DEA" w:rsidP="005E7DEA">
      <w:pPr>
        <w:jc w:val="both"/>
        <w:rPr>
          <w:szCs w:val="28"/>
        </w:rPr>
      </w:pPr>
    </w:p>
    <w:p w:rsidR="005E7DEA" w:rsidRPr="008616CD" w:rsidRDefault="005E7DEA" w:rsidP="005E7DEA">
      <w:pPr>
        <w:jc w:val="both"/>
      </w:pPr>
      <w:r w:rsidRPr="003B1860">
        <w:rPr>
          <w:szCs w:val="28"/>
        </w:rPr>
        <w:tab/>
      </w:r>
      <w:r>
        <w:rPr>
          <w:szCs w:val="28"/>
        </w:rPr>
        <w:t xml:space="preserve">1. Звернутися до </w:t>
      </w:r>
      <w:r w:rsidRPr="009E6085">
        <w:rPr>
          <w:rFonts w:eastAsia="Calibri"/>
          <w:szCs w:val="28"/>
          <w:lang w:eastAsia="en-US"/>
        </w:rPr>
        <w:t>Президента України, Верховної Ради України, Кабінету Міністрів України щодо необхідності продовження мораторію на продаж землі сільськогосподарського призначення</w:t>
      </w:r>
      <w:r>
        <w:rPr>
          <w:rFonts w:eastAsia="Calibri"/>
          <w:szCs w:val="28"/>
          <w:lang w:eastAsia="en-US"/>
        </w:rPr>
        <w:t xml:space="preserve"> </w:t>
      </w:r>
      <w:r>
        <w:rPr>
          <w:bCs/>
          <w:szCs w:val="28"/>
        </w:rPr>
        <w:t>(Звернення додається).</w:t>
      </w:r>
    </w:p>
    <w:p w:rsidR="005E7DEA" w:rsidRDefault="005E7DEA" w:rsidP="005E7DEA">
      <w:pPr>
        <w:jc w:val="both"/>
        <w:rPr>
          <w:szCs w:val="28"/>
        </w:rPr>
      </w:pPr>
    </w:p>
    <w:p w:rsidR="005E7DEA" w:rsidRPr="00876A97" w:rsidRDefault="005E7DEA" w:rsidP="005E7DEA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5E7DEA" w:rsidRDefault="005E7DEA" w:rsidP="005E7DEA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5E7DEA" w:rsidRDefault="005E7DEA" w:rsidP="005E7DEA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>3. Контроль за виконанням рішення покласти на постійну комісію районної ради з питань регулювання земельних відносин, агропромислового комплексу, екології та охорони навколишнього середовища (С. Дяків).</w:t>
      </w:r>
    </w:p>
    <w:p w:rsidR="005E7DEA" w:rsidRDefault="005E7DEA" w:rsidP="005E7DEA">
      <w:pPr>
        <w:tabs>
          <w:tab w:val="left" w:pos="4962"/>
        </w:tabs>
        <w:jc w:val="both"/>
        <w:rPr>
          <w:bCs/>
          <w:szCs w:val="28"/>
        </w:rPr>
      </w:pPr>
    </w:p>
    <w:p w:rsidR="005E7DEA" w:rsidRDefault="005E7DEA" w:rsidP="005E7DEA">
      <w:pPr>
        <w:tabs>
          <w:tab w:val="left" w:pos="4962"/>
        </w:tabs>
        <w:jc w:val="both"/>
      </w:pPr>
    </w:p>
    <w:p w:rsidR="005E7DEA" w:rsidRDefault="005E7DEA" w:rsidP="005E7DEA">
      <w:pPr>
        <w:tabs>
          <w:tab w:val="left" w:pos="4962"/>
        </w:tabs>
        <w:jc w:val="both"/>
      </w:pPr>
    </w:p>
    <w:p w:rsidR="005E7DEA" w:rsidRPr="00BE548B" w:rsidRDefault="005E7DEA" w:rsidP="005E7DEA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5E7DEA" w:rsidRDefault="005E7DEA" w:rsidP="005E7DEA">
      <w:pPr>
        <w:jc w:val="right"/>
      </w:pPr>
    </w:p>
    <w:p w:rsidR="005E7DEA" w:rsidRDefault="005E7DEA" w:rsidP="005E7DEA">
      <w:pPr>
        <w:jc w:val="right"/>
      </w:pPr>
    </w:p>
    <w:p w:rsidR="005E7DEA" w:rsidRDefault="005E7DEA" w:rsidP="005E7DEA">
      <w:pPr>
        <w:jc w:val="right"/>
      </w:pPr>
    </w:p>
    <w:p w:rsidR="005E7DEA" w:rsidRDefault="005E7DEA" w:rsidP="005E7DEA">
      <w:pPr>
        <w:jc w:val="right"/>
      </w:pPr>
    </w:p>
    <w:p w:rsidR="005E7DEA" w:rsidRDefault="005E7DEA" w:rsidP="005E7DEA">
      <w:pPr>
        <w:jc w:val="right"/>
      </w:pPr>
      <w:r>
        <w:lastRenderedPageBreak/>
        <w:t>Додаток № 1</w:t>
      </w:r>
    </w:p>
    <w:p w:rsidR="005E7DEA" w:rsidRDefault="005E7DEA" w:rsidP="005E7DEA">
      <w:pPr>
        <w:jc w:val="right"/>
      </w:pPr>
      <w:r>
        <w:t>до рішення районної ради</w:t>
      </w:r>
    </w:p>
    <w:p w:rsidR="005E7DEA" w:rsidRDefault="006F4384" w:rsidP="005E7DEA">
      <w:pPr>
        <w:jc w:val="right"/>
      </w:pPr>
      <w:r>
        <w:t>від «08» жовтня 2019 року № 525</w:t>
      </w:r>
      <w:r w:rsidR="005E7DEA">
        <w:t xml:space="preserve"> </w:t>
      </w:r>
    </w:p>
    <w:p w:rsidR="005E7DEA" w:rsidRDefault="005E7DEA" w:rsidP="005E7DEA">
      <w:pPr>
        <w:jc w:val="right"/>
      </w:pPr>
    </w:p>
    <w:p w:rsidR="005E7DEA" w:rsidRDefault="005E7DEA" w:rsidP="005E7DEA">
      <w:pPr>
        <w:jc w:val="right"/>
      </w:pPr>
    </w:p>
    <w:p w:rsidR="005E7DEA" w:rsidRDefault="005E7DEA" w:rsidP="005E7DEA">
      <w:pPr>
        <w:jc w:val="right"/>
      </w:pPr>
    </w:p>
    <w:p w:rsidR="005E7DEA" w:rsidRPr="00FB558F" w:rsidRDefault="005E7DEA" w:rsidP="005E7DEA">
      <w:pPr>
        <w:jc w:val="center"/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>ЗВЕРНЕННЯ</w:t>
      </w:r>
    </w:p>
    <w:p w:rsidR="005E7DEA" w:rsidRDefault="005E7DEA" w:rsidP="00556471">
      <w:pPr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Яворівської районної ради Львівської області</w:t>
      </w:r>
    </w:p>
    <w:p w:rsidR="005E7DEA" w:rsidRPr="00FB558F" w:rsidRDefault="005E7DEA" w:rsidP="00556471">
      <w:pPr>
        <w:jc w:val="center"/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 xml:space="preserve">до Президента України, Верховної Ради України, </w:t>
      </w:r>
    </w:p>
    <w:p w:rsidR="00556471" w:rsidRDefault="005E7DEA" w:rsidP="00556471">
      <w:pPr>
        <w:jc w:val="center"/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 xml:space="preserve">Кабінету Міністрів України щодо необхідності продовження </w:t>
      </w:r>
    </w:p>
    <w:p w:rsidR="005E7DEA" w:rsidRPr="00FB558F" w:rsidRDefault="005E7DEA" w:rsidP="00556471">
      <w:pPr>
        <w:jc w:val="center"/>
        <w:rPr>
          <w:rFonts w:eastAsia="Calibri"/>
          <w:b/>
          <w:szCs w:val="28"/>
          <w:lang w:eastAsia="en-US"/>
        </w:rPr>
      </w:pPr>
      <w:r w:rsidRPr="00FB558F">
        <w:rPr>
          <w:rFonts w:eastAsia="Calibri"/>
          <w:b/>
          <w:szCs w:val="28"/>
          <w:lang w:eastAsia="en-US"/>
        </w:rPr>
        <w:t>мораторію на продаж землі сільськогосподарського призначення</w:t>
      </w:r>
    </w:p>
    <w:p w:rsidR="005E7DEA" w:rsidRPr="00FB558F" w:rsidRDefault="005E7DEA" w:rsidP="005E7DEA">
      <w:pPr>
        <w:spacing w:line="252" w:lineRule="auto"/>
        <w:ind w:firstLine="851"/>
        <w:jc w:val="center"/>
        <w:rPr>
          <w:rFonts w:eastAsia="Calibri"/>
          <w:b/>
          <w:szCs w:val="28"/>
          <w:lang w:eastAsia="en-US"/>
        </w:rPr>
      </w:pPr>
    </w:p>
    <w:p w:rsidR="005E7DEA" w:rsidRPr="00766C71" w:rsidRDefault="00556471" w:rsidP="005E7DEA">
      <w:pPr>
        <w:tabs>
          <w:tab w:val="left" w:pos="709"/>
        </w:tabs>
        <w:ind w:firstLine="426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</w:r>
      <w:r w:rsidR="005E7DEA">
        <w:rPr>
          <w:rFonts w:eastAsia="Calibri"/>
          <w:szCs w:val="28"/>
          <w:lang w:eastAsia="en-US"/>
        </w:rPr>
        <w:t xml:space="preserve">В депутатів Яворівської районної ради викликають велике занепокоєння ініціативи Уряду щодо зняття мораторію на продаж земель </w:t>
      </w:r>
      <w:proofErr w:type="spellStart"/>
      <w:r w:rsidR="005E7DEA">
        <w:rPr>
          <w:rFonts w:eastAsia="Calibri"/>
          <w:szCs w:val="28"/>
          <w:lang w:eastAsia="en-US"/>
        </w:rPr>
        <w:t>сільського-подарського</w:t>
      </w:r>
      <w:proofErr w:type="spellEnd"/>
      <w:r w:rsidR="005E7DEA">
        <w:rPr>
          <w:rFonts w:eastAsia="Calibri"/>
          <w:szCs w:val="28"/>
          <w:lang w:eastAsia="en-US"/>
        </w:rPr>
        <w:t xml:space="preserve"> призначення та запровадження ринку землі. Ці побоювання є небезпідставними, адже вони стосуються нашого основного багатства – землі, яка відповідно</w:t>
      </w:r>
      <w:r w:rsidR="005E7DEA" w:rsidRPr="00FB558F">
        <w:rPr>
          <w:rFonts w:eastAsia="Calibri"/>
          <w:szCs w:val="28"/>
          <w:lang w:eastAsia="en-US"/>
        </w:rPr>
        <w:t xml:space="preserve"> </w:t>
      </w:r>
      <w:r w:rsidR="005E7DEA">
        <w:rPr>
          <w:rFonts w:eastAsia="Calibri"/>
          <w:szCs w:val="28"/>
          <w:lang w:eastAsia="en-US"/>
        </w:rPr>
        <w:t>до статті</w:t>
      </w:r>
      <w:r w:rsidR="005E7DEA" w:rsidRPr="00FB558F">
        <w:rPr>
          <w:rFonts w:eastAsia="Calibri"/>
          <w:szCs w:val="28"/>
          <w:lang w:eastAsia="en-US"/>
        </w:rPr>
        <w:t xml:space="preserve"> 14 Конституції України</w:t>
      </w:r>
      <w:r w:rsidR="005E7DEA">
        <w:rPr>
          <w:rFonts w:eastAsia="Calibri"/>
          <w:szCs w:val="28"/>
          <w:shd w:val="clear" w:color="auto" w:fill="FFFFFF"/>
          <w:lang w:eastAsia="en-US"/>
        </w:rPr>
        <w:t xml:space="preserve"> є основним національним </w:t>
      </w:r>
      <w:r w:rsidR="005E7DEA" w:rsidRPr="00FB558F">
        <w:rPr>
          <w:rFonts w:eastAsia="Calibri"/>
          <w:szCs w:val="28"/>
          <w:shd w:val="clear" w:color="auto" w:fill="FFFFFF"/>
          <w:lang w:eastAsia="en-US"/>
        </w:rPr>
        <w:t>багатством, що перебуває під особливою охороною держави.</w:t>
      </w:r>
    </w:p>
    <w:p w:rsidR="005E7DEA" w:rsidRPr="00FB558F" w:rsidRDefault="005E7DEA" w:rsidP="005E7DEA">
      <w:pPr>
        <w:tabs>
          <w:tab w:val="left" w:pos="709"/>
        </w:tabs>
        <w:ind w:firstLine="426"/>
        <w:jc w:val="both"/>
        <w:rPr>
          <w:rFonts w:eastAsia="Calibri"/>
          <w:szCs w:val="28"/>
          <w:shd w:val="clear" w:color="auto" w:fill="FFFFFF"/>
          <w:lang w:eastAsia="en-US"/>
        </w:rPr>
      </w:pPr>
      <w:r>
        <w:rPr>
          <w:rFonts w:eastAsia="Calibri"/>
          <w:szCs w:val="28"/>
          <w:shd w:val="clear" w:color="auto" w:fill="FFFFFF"/>
          <w:lang w:eastAsia="en-US"/>
        </w:rPr>
        <w:tab/>
        <w:t>Слід відзначити, що у 2001 році в Україні був законодавчо запроваджений мораторій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на продаж земель сільськогосподарського призначення </w:t>
      </w:r>
      <w:r>
        <w:rPr>
          <w:rFonts w:eastAsia="Calibri"/>
          <w:szCs w:val="28"/>
          <w:shd w:val="clear" w:color="auto" w:fill="FFFFFF"/>
          <w:lang w:eastAsia="en-US"/>
        </w:rPr>
        <w:t xml:space="preserve">для </w:t>
      </w:r>
      <w:r w:rsidRPr="00FB558F">
        <w:rPr>
          <w:rFonts w:eastAsia="Calibri"/>
          <w:szCs w:val="28"/>
          <w:shd w:val="clear" w:color="auto" w:fill="FFFFFF"/>
          <w:lang w:eastAsia="en-US"/>
        </w:rPr>
        <w:t>забезпечення</w:t>
      </w:r>
      <w:r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Pr="00FB558F">
        <w:rPr>
          <w:rFonts w:eastAsia="Calibri"/>
          <w:szCs w:val="28"/>
          <w:shd w:val="clear" w:color="auto" w:fill="FFFFFF"/>
          <w:lang w:eastAsia="en-US"/>
        </w:rPr>
        <w:t>нормативного врегулювання земельних відносин та створення інфраструкту</w:t>
      </w:r>
      <w:r>
        <w:rPr>
          <w:rFonts w:eastAsia="Calibri"/>
          <w:szCs w:val="28"/>
          <w:shd w:val="clear" w:color="auto" w:fill="FFFFFF"/>
          <w:lang w:eastAsia="en-US"/>
        </w:rPr>
        <w:t>ри ринку землі, який був пролонгований парламентом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до 1 січня 2020 року.</w:t>
      </w:r>
    </w:p>
    <w:p w:rsidR="005E7DEA" w:rsidRPr="00FB558F" w:rsidRDefault="005E7DEA" w:rsidP="005E7DEA">
      <w:pPr>
        <w:tabs>
          <w:tab w:val="left" w:pos="709"/>
        </w:tabs>
        <w:ind w:firstLine="426"/>
        <w:jc w:val="both"/>
        <w:rPr>
          <w:rFonts w:eastAsia="Calibri"/>
          <w:szCs w:val="28"/>
          <w:shd w:val="clear" w:color="auto" w:fill="FFFFFF"/>
          <w:lang w:eastAsia="en-US"/>
        </w:rPr>
      </w:pPr>
      <w:r>
        <w:rPr>
          <w:rFonts w:eastAsia="Calibri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szCs w:val="28"/>
          <w:shd w:val="clear" w:color="auto" w:fill="FFFFFF"/>
          <w:lang w:eastAsia="en-US"/>
        </w:rPr>
        <w:tab/>
        <w:t>Президія Яворівської районної ради, приймаючи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до уваги численні </w:t>
      </w:r>
      <w:r>
        <w:rPr>
          <w:rFonts w:eastAsia="Calibri"/>
          <w:szCs w:val="28"/>
          <w:shd w:val="clear" w:color="auto" w:fill="FFFFFF"/>
          <w:lang w:eastAsia="en-US"/>
        </w:rPr>
        <w:t>звернення працівників агропромислового комплексу,</w:t>
      </w:r>
      <w:r w:rsidRPr="006E6A50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Pr="00FB558F">
        <w:rPr>
          <w:rFonts w:eastAsia="Calibri"/>
          <w:szCs w:val="28"/>
          <w:shd w:val="clear" w:color="auto" w:fill="FFFFFF"/>
          <w:lang w:eastAsia="en-US"/>
        </w:rPr>
        <w:t>громадських організацій</w:t>
      </w:r>
      <w:r>
        <w:rPr>
          <w:rFonts w:eastAsia="Calibri"/>
          <w:szCs w:val="28"/>
          <w:shd w:val="clear" w:color="auto" w:fill="FFFFFF"/>
          <w:lang w:eastAsia="en-US"/>
        </w:rPr>
        <w:t xml:space="preserve"> та мешканців району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стосовно необхідності продовження дії мораторію на к</w:t>
      </w:r>
      <w:r>
        <w:rPr>
          <w:rFonts w:eastAsia="Calibri"/>
          <w:szCs w:val="28"/>
          <w:shd w:val="clear" w:color="auto" w:fill="FFFFFF"/>
          <w:lang w:eastAsia="en-US"/>
        </w:rPr>
        <w:t>упівлю-продаж або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відчуження</w:t>
      </w:r>
      <w:r>
        <w:rPr>
          <w:rFonts w:eastAsia="Calibri"/>
          <w:szCs w:val="28"/>
          <w:shd w:val="clear" w:color="auto" w:fill="FFFFFF"/>
          <w:lang w:eastAsia="en-US"/>
        </w:rPr>
        <w:t xml:space="preserve"> в інший спосіб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земельних ділянок сільськогосподарського призначення, вважає, що земля має бути ресурсом розвитку</w:t>
      </w:r>
      <w:r>
        <w:rPr>
          <w:rFonts w:eastAsia="Calibri"/>
          <w:szCs w:val="28"/>
          <w:shd w:val="clear" w:color="auto" w:fill="FFFFFF"/>
          <w:lang w:eastAsia="en-US"/>
        </w:rPr>
        <w:t xml:space="preserve"> та процвітання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сам</w:t>
      </w:r>
      <w:r>
        <w:rPr>
          <w:rFonts w:eastAsia="Calibri"/>
          <w:szCs w:val="28"/>
          <w:shd w:val="clear" w:color="auto" w:fill="FFFFFF"/>
          <w:lang w:eastAsia="en-US"/>
        </w:rPr>
        <w:t>е українського народу.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szCs w:val="28"/>
          <w:shd w:val="clear" w:color="auto" w:fill="FFFFFF"/>
          <w:lang w:eastAsia="en-US"/>
        </w:rPr>
        <w:t>Наші чорноземи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не</w:t>
      </w:r>
      <w:r>
        <w:rPr>
          <w:rFonts w:eastAsia="Calibri"/>
          <w:szCs w:val="28"/>
          <w:shd w:val="clear" w:color="auto" w:fill="FFFFFF"/>
          <w:lang w:eastAsia="en-US"/>
        </w:rPr>
        <w:t xml:space="preserve"> можуть бути 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об’єктом наживи для іно</w:t>
      </w:r>
      <w:r>
        <w:rPr>
          <w:rFonts w:eastAsia="Calibri"/>
          <w:szCs w:val="28"/>
          <w:shd w:val="clear" w:color="auto" w:fill="FFFFFF"/>
          <w:lang w:eastAsia="en-US"/>
        </w:rPr>
        <w:t>земних спекулянтів і джерелом збагачення для кремлівських олігархів та інших «друзів Путіна»</w:t>
      </w:r>
      <w:r w:rsidRPr="00FB558F">
        <w:rPr>
          <w:rFonts w:eastAsia="Calibri"/>
          <w:szCs w:val="28"/>
          <w:shd w:val="clear" w:color="auto" w:fill="FFFFFF"/>
          <w:lang w:eastAsia="en-US"/>
        </w:rPr>
        <w:t>.</w:t>
      </w:r>
    </w:p>
    <w:p w:rsidR="005E7DEA" w:rsidRPr="00FB558F" w:rsidRDefault="005E7DEA" w:rsidP="005E7DEA">
      <w:pPr>
        <w:tabs>
          <w:tab w:val="left" w:pos="709"/>
        </w:tabs>
        <w:ind w:firstLine="426"/>
        <w:jc w:val="both"/>
        <w:rPr>
          <w:rFonts w:eastAsia="Calibri"/>
          <w:szCs w:val="28"/>
          <w:shd w:val="clear" w:color="auto" w:fill="FFFFFF"/>
          <w:lang w:eastAsia="en-US"/>
        </w:rPr>
      </w:pPr>
      <w:r>
        <w:rPr>
          <w:rFonts w:eastAsia="Calibri"/>
          <w:szCs w:val="28"/>
          <w:shd w:val="clear" w:color="auto" w:fill="FFFFFF"/>
          <w:lang w:eastAsia="en-US"/>
        </w:rPr>
        <w:tab/>
        <w:t>Вважаємо, що перш ніж приймати таке доленосне рішення, необхідно</w:t>
      </w:r>
      <w:r w:rsidRPr="00667570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Pr="00FB558F">
        <w:rPr>
          <w:rFonts w:eastAsia="Calibri"/>
          <w:szCs w:val="28"/>
          <w:shd w:val="clear" w:color="auto" w:fill="FFFFFF"/>
          <w:lang w:eastAsia="en-US"/>
        </w:rPr>
        <w:t>про</w:t>
      </w:r>
      <w:r>
        <w:rPr>
          <w:rFonts w:eastAsia="Calibri"/>
          <w:szCs w:val="28"/>
          <w:shd w:val="clear" w:color="auto" w:fill="FFFFFF"/>
          <w:lang w:eastAsia="en-US"/>
        </w:rPr>
        <w:t>вести повну інвентаризацію земель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та внести </w:t>
      </w:r>
      <w:r>
        <w:rPr>
          <w:rFonts w:eastAsia="Calibri"/>
          <w:szCs w:val="28"/>
          <w:shd w:val="clear" w:color="auto" w:fill="FFFFFF"/>
          <w:lang w:eastAsia="en-US"/>
        </w:rPr>
        <w:t xml:space="preserve">їх </w:t>
      </w:r>
      <w:r w:rsidRPr="00FB558F">
        <w:rPr>
          <w:rFonts w:eastAsia="Calibri"/>
          <w:szCs w:val="28"/>
          <w:shd w:val="clear" w:color="auto" w:fill="FFFFFF"/>
          <w:lang w:eastAsia="en-US"/>
        </w:rPr>
        <w:t>до реєстраційної бази в державному земельному кадастрі</w:t>
      </w:r>
      <w:r>
        <w:rPr>
          <w:rFonts w:eastAsia="Calibri"/>
          <w:szCs w:val="28"/>
          <w:shd w:val="clear" w:color="auto" w:fill="FFFFFF"/>
          <w:lang w:eastAsia="en-US"/>
        </w:rPr>
        <w:t>,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організувати широке публічне обговорення покрокового запровадження прозорого </w:t>
      </w:r>
      <w:r>
        <w:rPr>
          <w:rFonts w:eastAsia="Calibri"/>
          <w:szCs w:val="28"/>
          <w:shd w:val="clear" w:color="auto" w:fill="FFFFFF"/>
          <w:lang w:eastAsia="en-US"/>
        </w:rPr>
        <w:t>й цивілізованого обігу земель, а також</w:t>
      </w:r>
      <w:r w:rsidRPr="00FB558F">
        <w:rPr>
          <w:rFonts w:eastAsia="Calibri"/>
          <w:szCs w:val="28"/>
          <w:shd w:val="clear" w:color="auto" w:fill="FFFFFF"/>
          <w:lang w:eastAsia="en-US"/>
        </w:rPr>
        <w:t xml:space="preserve"> ініціювати референдум щодо заборони іноземним фізичним чи юридичним особам прямо або опосередковано набувати у власність українські землі сільськогосподарського призначення.</w:t>
      </w:r>
    </w:p>
    <w:p w:rsidR="005E7DEA" w:rsidRPr="00B42DCF" w:rsidRDefault="005E7DEA" w:rsidP="005E7DEA">
      <w:pPr>
        <w:tabs>
          <w:tab w:val="left" w:pos="709"/>
        </w:tabs>
        <w:ind w:firstLine="426"/>
        <w:jc w:val="both"/>
        <w:rPr>
          <w:rFonts w:eastAsia="Calibri"/>
          <w:szCs w:val="28"/>
          <w:shd w:val="clear" w:color="auto" w:fill="FFFFFF"/>
          <w:lang w:eastAsia="en-US"/>
        </w:rPr>
      </w:pPr>
      <w:r>
        <w:rPr>
          <w:rFonts w:eastAsia="Calibri"/>
          <w:szCs w:val="28"/>
          <w:shd w:val="clear" w:color="auto" w:fill="FFFFFF"/>
          <w:lang w:eastAsia="en-US"/>
        </w:rPr>
        <w:tab/>
        <w:t>На наше переконання, абсолютно н</w:t>
      </w:r>
      <w:r w:rsidRPr="00FB558F">
        <w:rPr>
          <w:rFonts w:eastAsia="Calibri"/>
          <w:szCs w:val="28"/>
          <w:lang w:eastAsia="en-US"/>
        </w:rPr>
        <w:t xml:space="preserve">еприпустимо </w:t>
      </w:r>
      <w:r>
        <w:rPr>
          <w:rFonts w:eastAsia="Calibri"/>
          <w:szCs w:val="28"/>
          <w:lang w:eastAsia="en-US"/>
        </w:rPr>
        <w:t>на законодавчому рівні надавати дозвіл</w:t>
      </w:r>
      <w:r>
        <w:rPr>
          <w:rFonts w:eastAsia="Calibri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іноземцям та іноземним компаніям</w:t>
      </w:r>
      <w:r w:rsidRPr="00FB558F">
        <w:rPr>
          <w:rFonts w:eastAsia="Calibri"/>
          <w:szCs w:val="28"/>
          <w:lang w:eastAsia="en-US"/>
        </w:rPr>
        <w:t>, які будуть засновниками ю</w:t>
      </w:r>
      <w:r>
        <w:rPr>
          <w:rFonts w:eastAsia="Calibri"/>
          <w:szCs w:val="28"/>
          <w:lang w:eastAsia="en-US"/>
        </w:rPr>
        <w:t>ридичних осіб в Україні,</w:t>
      </w:r>
      <w:r w:rsidRPr="00FB558F">
        <w:rPr>
          <w:rFonts w:eastAsia="Calibri"/>
          <w:szCs w:val="28"/>
          <w:lang w:eastAsia="en-US"/>
        </w:rPr>
        <w:t xml:space="preserve"> вільно купувати українську землю</w:t>
      </w:r>
      <w:r>
        <w:rPr>
          <w:rFonts w:eastAsia="Calibri"/>
          <w:szCs w:val="28"/>
          <w:lang w:eastAsia="en-US"/>
        </w:rPr>
        <w:t xml:space="preserve">, адже </w:t>
      </w:r>
      <w:r w:rsidRPr="00FB558F">
        <w:rPr>
          <w:rFonts w:eastAsia="Calibri"/>
          <w:szCs w:val="28"/>
          <w:lang w:eastAsia="en-US"/>
        </w:rPr>
        <w:t>у вітчизняних аграріїв не буде змоги конкурувати на а</w:t>
      </w:r>
      <w:r>
        <w:rPr>
          <w:rFonts w:eastAsia="Calibri"/>
          <w:szCs w:val="28"/>
          <w:lang w:eastAsia="en-US"/>
        </w:rPr>
        <w:t>укціонах із фінансово потужнішим</w:t>
      </w:r>
      <w:r w:rsidRPr="00FB558F">
        <w:rPr>
          <w:rFonts w:eastAsia="Calibri"/>
          <w:szCs w:val="28"/>
          <w:lang w:eastAsia="en-US"/>
        </w:rPr>
        <w:t xml:space="preserve"> іноземним капіталом. </w:t>
      </w:r>
      <w:r>
        <w:rPr>
          <w:rFonts w:eastAsia="Calibri"/>
          <w:szCs w:val="28"/>
          <w:lang w:eastAsia="en-US"/>
        </w:rPr>
        <w:t>Цілком очевидно, що в</w:t>
      </w:r>
      <w:r w:rsidRPr="00FB558F">
        <w:rPr>
          <w:rFonts w:eastAsia="Calibri"/>
          <w:szCs w:val="28"/>
          <w:lang w:eastAsia="en-US"/>
        </w:rPr>
        <w:t>ідсутність</w:t>
      </w:r>
      <w:r>
        <w:rPr>
          <w:rFonts w:eastAsia="Calibri"/>
          <w:szCs w:val="28"/>
          <w:lang w:eastAsia="en-US"/>
        </w:rPr>
        <w:t xml:space="preserve"> конструктивного</w:t>
      </w:r>
      <w:r w:rsidRPr="00FB558F">
        <w:rPr>
          <w:rFonts w:eastAsia="Calibri"/>
          <w:szCs w:val="28"/>
          <w:lang w:eastAsia="en-US"/>
        </w:rPr>
        <w:t xml:space="preserve"> діалогу з вітчизняними аграріями й поквапливе впровадження ринку землі може стати згубним для українського АПК і всієї держави. 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  <w:t>Крім того, с</w:t>
      </w:r>
      <w:r w:rsidRPr="00FB558F">
        <w:rPr>
          <w:rFonts w:eastAsia="Calibri"/>
          <w:szCs w:val="28"/>
          <w:lang w:eastAsia="en-US"/>
        </w:rPr>
        <w:t>ьогодні відсутні ринкові механізми, які повинні допомо</w:t>
      </w:r>
      <w:r>
        <w:rPr>
          <w:rFonts w:eastAsia="Calibri"/>
          <w:szCs w:val="28"/>
          <w:lang w:eastAsia="en-US"/>
        </w:rPr>
        <w:t>гти у формуванні ціни на землю, а також</w:t>
      </w:r>
      <w:r w:rsidRPr="00FB558F">
        <w:rPr>
          <w:rFonts w:eastAsia="Calibri"/>
          <w:szCs w:val="28"/>
          <w:lang w:eastAsia="en-US"/>
        </w:rPr>
        <w:t xml:space="preserve"> порядок реалізації програми пільгов</w:t>
      </w:r>
      <w:r>
        <w:rPr>
          <w:rFonts w:eastAsia="Calibri"/>
          <w:szCs w:val="28"/>
          <w:lang w:eastAsia="en-US"/>
        </w:rPr>
        <w:t xml:space="preserve">их </w:t>
      </w:r>
      <w:r>
        <w:rPr>
          <w:rFonts w:eastAsia="Calibri"/>
          <w:szCs w:val="28"/>
          <w:lang w:eastAsia="en-US"/>
        </w:rPr>
        <w:lastRenderedPageBreak/>
        <w:t>кредитів для українських сільськогосподарських товаровиробників, в т.ч. і для</w:t>
      </w:r>
      <w:r w:rsidRPr="00FB558F">
        <w:rPr>
          <w:rFonts w:eastAsia="Calibri"/>
          <w:szCs w:val="28"/>
          <w:lang w:eastAsia="en-US"/>
        </w:rPr>
        <w:t xml:space="preserve"> малих фермерських господарств.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  <w:t>З огляду на наведене, Президія Яворівської районної ради, звертаєть</w:t>
      </w:r>
      <w:r w:rsidRPr="00FB558F">
        <w:rPr>
          <w:rFonts w:eastAsia="Calibri"/>
          <w:szCs w:val="28"/>
          <w:lang w:eastAsia="en-US"/>
        </w:rPr>
        <w:t xml:space="preserve">ся до Вас із проханням </w:t>
      </w:r>
      <w:r>
        <w:rPr>
          <w:rFonts w:eastAsia="Calibri"/>
          <w:szCs w:val="28"/>
          <w:lang w:eastAsia="en-US"/>
        </w:rPr>
        <w:t xml:space="preserve">вжити заходів щодо </w:t>
      </w:r>
      <w:r w:rsidRPr="00FB558F">
        <w:rPr>
          <w:rFonts w:eastAsia="Calibri"/>
          <w:szCs w:val="28"/>
          <w:lang w:eastAsia="en-US"/>
        </w:rPr>
        <w:t>недопущення швидкого відкриття в Україні ринку землі сільськогосподарського призначення</w:t>
      </w:r>
      <w:r>
        <w:rPr>
          <w:rFonts w:eastAsia="Calibri"/>
          <w:szCs w:val="28"/>
          <w:lang w:eastAsia="en-US"/>
        </w:rPr>
        <w:t>. Зокрема, ми просимо п</w:t>
      </w:r>
      <w:r w:rsidRPr="00FB558F">
        <w:rPr>
          <w:rFonts w:eastAsia="Calibri"/>
          <w:szCs w:val="28"/>
          <w:lang w:eastAsia="en-US"/>
        </w:rPr>
        <w:t xml:space="preserve">родовжити до 1 січня 2025 року мораторій на продаж земель </w:t>
      </w:r>
      <w:proofErr w:type="spellStart"/>
      <w:r>
        <w:rPr>
          <w:rFonts w:eastAsia="Calibri"/>
          <w:szCs w:val="28"/>
          <w:lang w:eastAsia="en-US"/>
        </w:rPr>
        <w:t>сільського</w:t>
      </w:r>
      <w:r w:rsidR="00556471">
        <w:rPr>
          <w:rFonts w:eastAsia="Calibri"/>
          <w:szCs w:val="28"/>
          <w:lang w:eastAsia="en-US"/>
        </w:rPr>
        <w:t>с</w:t>
      </w:r>
      <w:r>
        <w:rPr>
          <w:rFonts w:eastAsia="Calibri"/>
          <w:szCs w:val="28"/>
          <w:lang w:eastAsia="en-US"/>
        </w:rPr>
        <w:t>-подарського</w:t>
      </w:r>
      <w:proofErr w:type="spellEnd"/>
      <w:r>
        <w:rPr>
          <w:rFonts w:eastAsia="Calibri"/>
          <w:szCs w:val="28"/>
          <w:lang w:eastAsia="en-US"/>
        </w:rPr>
        <w:t xml:space="preserve"> призначення та р</w:t>
      </w:r>
      <w:r w:rsidRPr="00FB558F">
        <w:rPr>
          <w:rFonts w:eastAsia="Calibri"/>
          <w:szCs w:val="28"/>
          <w:lang w:eastAsia="en-US"/>
        </w:rPr>
        <w:t>озпочати широке публічне обговорення щодо впровадження ринку землі</w:t>
      </w:r>
      <w:r>
        <w:rPr>
          <w:rFonts w:eastAsia="Calibri"/>
          <w:szCs w:val="28"/>
          <w:lang w:eastAsia="en-US"/>
        </w:rPr>
        <w:t>, результатом якого мало б стати винесення</w:t>
      </w:r>
      <w:r w:rsidRPr="00FB558F">
        <w:rPr>
          <w:rFonts w:eastAsia="Calibri"/>
          <w:szCs w:val="28"/>
          <w:lang w:eastAsia="en-US"/>
        </w:rPr>
        <w:t xml:space="preserve"> питання щодо зняття мораторію на</w:t>
      </w:r>
      <w:r>
        <w:rPr>
          <w:rFonts w:eastAsia="Calibri"/>
          <w:szCs w:val="28"/>
          <w:lang w:eastAsia="en-US"/>
        </w:rPr>
        <w:t xml:space="preserve"> продаж земель</w:t>
      </w:r>
      <w:r w:rsidRPr="00FB558F">
        <w:rPr>
          <w:rFonts w:eastAsia="Calibri"/>
          <w:szCs w:val="28"/>
          <w:lang w:eastAsia="en-US"/>
        </w:rPr>
        <w:t xml:space="preserve"> сільськогосподарського призначення на всеукраїнський референдум.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ab/>
        <w:t>Пропонуємо п</w:t>
      </w:r>
      <w:r w:rsidRPr="00FB558F">
        <w:rPr>
          <w:rFonts w:eastAsia="Calibri"/>
          <w:szCs w:val="28"/>
          <w:lang w:eastAsia="en-US"/>
        </w:rPr>
        <w:t>ри напрацюванні нових законопроектів про ринок земель сільськогосподарського призначення врахувати  такі положення: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 w:rsidRPr="00FB558F">
        <w:rPr>
          <w:rFonts w:eastAsia="Calibri"/>
          <w:szCs w:val="28"/>
          <w:lang w:eastAsia="en-US"/>
        </w:rPr>
        <w:t>- право на купівлю сільськогосподарських земель повинні мати виключно громадяни України, фермерські господарства, юридичні особи, що мають статус сільгоспвиробника останні три роки та засновниками яких є громадяни України;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 w:rsidRPr="00FB558F">
        <w:rPr>
          <w:rFonts w:eastAsia="Calibri"/>
          <w:szCs w:val="28"/>
          <w:lang w:eastAsia="en-US"/>
        </w:rPr>
        <w:t>- заборону права купівлі сільськогосподарських земель іноземцями, особами без громадянства, а також юридичними особами, заснованими іноземцями;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 w:rsidRPr="00FB558F">
        <w:rPr>
          <w:rFonts w:eastAsia="Calibri"/>
          <w:szCs w:val="28"/>
          <w:lang w:eastAsia="en-US"/>
        </w:rPr>
        <w:t xml:space="preserve">- заборону права купівлі іноземцями та юридичними особами, заснованими іноземцями, часток у юридичних особах </w:t>
      </w:r>
      <w:r>
        <w:rPr>
          <w:rFonts w:eastAsia="Calibri"/>
          <w:szCs w:val="28"/>
          <w:lang w:eastAsia="en-US"/>
        </w:rPr>
        <w:t xml:space="preserve">- </w:t>
      </w:r>
      <w:r w:rsidRPr="00FB558F">
        <w:rPr>
          <w:rFonts w:eastAsia="Calibri"/>
          <w:szCs w:val="28"/>
          <w:lang w:eastAsia="en-US"/>
        </w:rPr>
        <w:t>власниках сільськогосподарської землі;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 w:rsidRPr="00FB558F">
        <w:rPr>
          <w:rFonts w:eastAsia="Calibri"/>
          <w:szCs w:val="28"/>
          <w:lang w:eastAsia="en-US"/>
        </w:rPr>
        <w:t>- відкриття ринку землі в Україні можливе лише після того, як кожен громадянин скористається передбаченим статтею 121 Земельного кодексу України правом на отримання земельної ділянки площею</w:t>
      </w:r>
      <w:r>
        <w:rPr>
          <w:rFonts w:eastAsia="Calibri"/>
          <w:szCs w:val="28"/>
          <w:lang w:eastAsia="en-US"/>
        </w:rPr>
        <w:t xml:space="preserve"> до 2 гектарів</w:t>
      </w:r>
      <w:r w:rsidRPr="00FB558F">
        <w:rPr>
          <w:rFonts w:eastAsia="Calibri"/>
          <w:szCs w:val="28"/>
          <w:lang w:eastAsia="en-US"/>
        </w:rPr>
        <w:t>, виділеної внаслідок процесу розпаювання державних земель;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 w:rsidRPr="00FB558F">
        <w:rPr>
          <w:rFonts w:eastAsia="Calibri"/>
          <w:szCs w:val="28"/>
          <w:lang w:eastAsia="en-US"/>
        </w:rPr>
        <w:t>- відчуження земельної ділянки не є основою для дочасного припинення дії договору її оренди;</w:t>
      </w:r>
    </w:p>
    <w:p w:rsidR="005E7DEA" w:rsidRPr="00FB558F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 w:rsidRPr="00FB558F">
        <w:rPr>
          <w:rFonts w:eastAsia="Calibri"/>
          <w:szCs w:val="28"/>
          <w:lang w:eastAsia="en-US"/>
        </w:rPr>
        <w:t>- відкриття ринку землі в Україні повинно наступити з моменту завершення наповнення Державного земельного кадастру, реєстру прав на нерухоме майно, інвентаризації земель запасу і резерву, а також виправлення в публічній кадастровій карті України раніше допущених помилок у геометрич</w:t>
      </w:r>
      <w:r>
        <w:rPr>
          <w:rFonts w:eastAsia="Calibri"/>
          <w:szCs w:val="28"/>
          <w:lang w:eastAsia="en-US"/>
        </w:rPr>
        <w:t>них даних по земельних ділянках;</w:t>
      </w:r>
    </w:p>
    <w:p w:rsidR="005E7DEA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  <w:r w:rsidRPr="00FB558F">
        <w:rPr>
          <w:rFonts w:eastAsia="Calibri"/>
          <w:szCs w:val="28"/>
          <w:lang w:eastAsia="en-US"/>
        </w:rPr>
        <w:t xml:space="preserve">- запуск державної програми пільгового кредитування середніх і малих сільгосппідприємств та фермерських господарств для купівлі землі </w:t>
      </w:r>
      <w:r>
        <w:rPr>
          <w:rFonts w:eastAsia="Calibri"/>
          <w:szCs w:val="28"/>
          <w:lang w:eastAsia="en-US"/>
        </w:rPr>
        <w:t>(мінімальний термін – 15 років).</w:t>
      </w:r>
    </w:p>
    <w:p w:rsidR="005E7DEA" w:rsidRDefault="005E7DEA" w:rsidP="005E7DEA">
      <w:pPr>
        <w:ind w:firstLine="426"/>
        <w:jc w:val="both"/>
        <w:rPr>
          <w:rFonts w:eastAsia="Calibri"/>
          <w:szCs w:val="28"/>
          <w:lang w:eastAsia="en-US"/>
        </w:rPr>
      </w:pPr>
    </w:p>
    <w:p w:rsidR="005E7DEA" w:rsidRDefault="005E7DEA" w:rsidP="005E7DEA">
      <w:pPr>
        <w:jc w:val="center"/>
        <w:rPr>
          <w:b/>
        </w:rPr>
      </w:pPr>
    </w:p>
    <w:p w:rsidR="005E7DEA" w:rsidRPr="00BE548B" w:rsidRDefault="005E7DEA" w:rsidP="005E7DEA">
      <w:pPr>
        <w:jc w:val="both"/>
        <w:rPr>
          <w:szCs w:val="28"/>
        </w:rPr>
      </w:pPr>
    </w:p>
    <w:p w:rsidR="005E7DEA" w:rsidRPr="0068526A" w:rsidRDefault="005E7DEA" w:rsidP="005E7DEA">
      <w:pPr>
        <w:jc w:val="center"/>
        <w:rPr>
          <w:b/>
          <w:szCs w:val="28"/>
        </w:rPr>
      </w:pPr>
      <w:r>
        <w:rPr>
          <w:b/>
          <w:szCs w:val="28"/>
        </w:rPr>
        <w:t>Депутати Яворівської районної ради</w:t>
      </w:r>
    </w:p>
    <w:p w:rsidR="005E7DEA" w:rsidRPr="00BE548B" w:rsidRDefault="005E7DEA" w:rsidP="005E7DEA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5E7DEA" w:rsidRPr="00BE548B" w:rsidRDefault="005E7DEA" w:rsidP="005E7DEA">
      <w:pPr>
        <w:jc w:val="both"/>
        <w:rPr>
          <w:bCs/>
          <w:szCs w:val="28"/>
        </w:rPr>
      </w:pPr>
    </w:p>
    <w:p w:rsidR="005E7DEA" w:rsidRPr="00BE548B" w:rsidRDefault="005E7DEA" w:rsidP="005E7DEA">
      <w:pPr>
        <w:jc w:val="both"/>
        <w:rPr>
          <w:bCs/>
          <w:szCs w:val="28"/>
        </w:rPr>
      </w:pPr>
    </w:p>
    <w:p w:rsidR="005E7DEA" w:rsidRPr="00BE548B" w:rsidRDefault="005E7DEA" w:rsidP="005E7DEA">
      <w:pPr>
        <w:jc w:val="both"/>
        <w:rPr>
          <w:bCs/>
          <w:szCs w:val="28"/>
        </w:rPr>
      </w:pPr>
      <w:r w:rsidRPr="00BE548B">
        <w:rPr>
          <w:bCs/>
          <w:szCs w:val="28"/>
        </w:rPr>
        <w:t xml:space="preserve">Керуючий справами                                                           Сергій  </w:t>
      </w:r>
      <w:proofErr w:type="spellStart"/>
      <w:r w:rsidRPr="00BE548B">
        <w:rPr>
          <w:bCs/>
          <w:szCs w:val="28"/>
        </w:rPr>
        <w:t>Сагаль</w:t>
      </w:r>
      <w:proofErr w:type="spellEnd"/>
    </w:p>
    <w:p w:rsidR="005E7DEA" w:rsidRPr="00E75298" w:rsidRDefault="005E7DEA" w:rsidP="005E7DEA">
      <w:pPr>
        <w:jc w:val="center"/>
        <w:rPr>
          <w:b/>
        </w:rPr>
      </w:pPr>
    </w:p>
    <w:p w:rsidR="005E7DEA" w:rsidRDefault="005E7DEA" w:rsidP="005E7DEA"/>
    <w:p w:rsidR="005E7DEA" w:rsidRDefault="005E7DEA" w:rsidP="005E7DEA"/>
    <w:p w:rsidR="005E7DEA" w:rsidRDefault="005E7DEA" w:rsidP="005E7DEA"/>
    <w:p w:rsidR="005E7DEA" w:rsidRDefault="005E7DEA" w:rsidP="005E7DEA"/>
    <w:p w:rsidR="002D601E" w:rsidRDefault="002D601E"/>
    <w:sectPr w:rsidR="002D601E" w:rsidSect="00B07BA2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0EC" w:rsidRDefault="00D550EC" w:rsidP="00F1692D">
      <w:r>
        <w:separator/>
      </w:r>
    </w:p>
  </w:endnote>
  <w:endnote w:type="continuationSeparator" w:id="0">
    <w:p w:rsidR="00D550EC" w:rsidRDefault="00D550EC" w:rsidP="00F16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FA5E52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A0323A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6F4384">
      <w:rPr>
        <w:noProof/>
        <w:sz w:val="6"/>
      </w:rPr>
      <w:t>xxxv</w:t>
    </w:r>
    <w:r>
      <w:rPr>
        <w:sz w:val="6"/>
      </w:rPr>
      <w:fldChar w:fldCharType="end"/>
    </w:r>
    <w:r w:rsidR="00A0323A">
      <w:rPr>
        <w:sz w:val="6"/>
      </w:rPr>
      <w:t xml:space="preserve"> </w:t>
    </w:r>
    <w:r w:rsidR="00A0323A">
      <w:rPr>
        <w:sz w:val="6"/>
      </w:rPr>
      <w:tab/>
    </w:r>
    <w:proofErr w:type="spellStart"/>
    <w:r w:rsidR="00A0323A">
      <w:rPr>
        <w:sz w:val="6"/>
      </w:rPr>
      <w:t>saved</w:t>
    </w:r>
    <w:proofErr w:type="spellEnd"/>
    <w:r w:rsidR="00A0323A">
      <w:rPr>
        <w:sz w:val="6"/>
      </w:rPr>
      <w:t xml:space="preserve">: </w:t>
    </w:r>
    <w:r>
      <w:rPr>
        <w:sz w:val="6"/>
      </w:rPr>
      <w:fldChar w:fldCharType="begin"/>
    </w:r>
    <w:r w:rsidR="00A0323A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6F4384">
      <w:rPr>
        <w:noProof/>
        <w:sz w:val="6"/>
      </w:rPr>
      <w:t>07.10.19 12:33</w:t>
    </w:r>
    <w:r>
      <w:rPr>
        <w:sz w:val="6"/>
      </w:rPr>
      <w:fldChar w:fldCharType="end"/>
    </w:r>
    <w:r w:rsidR="00A0323A">
      <w:rPr>
        <w:sz w:val="6"/>
      </w:rPr>
      <w:tab/>
    </w:r>
    <w:proofErr w:type="spellStart"/>
    <w:r w:rsidR="00A0323A">
      <w:rPr>
        <w:sz w:val="6"/>
      </w:rPr>
      <w:t>printed</w:t>
    </w:r>
    <w:proofErr w:type="spellEnd"/>
    <w:r w:rsidR="00A0323A">
      <w:rPr>
        <w:sz w:val="6"/>
      </w:rPr>
      <w:t xml:space="preserve">: </w:t>
    </w:r>
    <w:r>
      <w:rPr>
        <w:sz w:val="6"/>
      </w:rPr>
      <w:fldChar w:fldCharType="begin"/>
    </w:r>
    <w:r w:rsidR="00A0323A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6F4384">
      <w:rPr>
        <w:noProof/>
        <w:sz w:val="6"/>
      </w:rPr>
      <w:t>09.10.19 11:16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0EC" w:rsidRDefault="00D550EC" w:rsidP="00F1692D">
      <w:r>
        <w:separator/>
      </w:r>
    </w:p>
  </w:footnote>
  <w:footnote w:type="continuationSeparator" w:id="0">
    <w:p w:rsidR="00D550EC" w:rsidRDefault="00D550EC" w:rsidP="00F16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FA5E5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0323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D550E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FA5E5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0323A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F4384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6965A8" w:rsidRDefault="00D550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DEA"/>
    <w:rsid w:val="0011200C"/>
    <w:rsid w:val="001B3976"/>
    <w:rsid w:val="002D601E"/>
    <w:rsid w:val="00427818"/>
    <w:rsid w:val="00556471"/>
    <w:rsid w:val="005E7DEA"/>
    <w:rsid w:val="005F5CE3"/>
    <w:rsid w:val="006F4384"/>
    <w:rsid w:val="00871D58"/>
    <w:rsid w:val="00A0323A"/>
    <w:rsid w:val="00AC744D"/>
    <w:rsid w:val="00D550EC"/>
    <w:rsid w:val="00F1692D"/>
    <w:rsid w:val="00FA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E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7DE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5E7DE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5E7DE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5E7DE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5E7DEA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5E7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7DE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4514</Words>
  <Characters>2574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2019-10-09T08:16:00Z</cp:lastPrinted>
  <dcterms:created xsi:type="dcterms:W3CDTF">2019-10-04T10:52:00Z</dcterms:created>
  <dcterms:modified xsi:type="dcterms:W3CDTF">2019-10-09T08:16:00Z</dcterms:modified>
</cp:coreProperties>
</file>