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55" w:rsidRDefault="00237355" w:rsidP="0023735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355" w:rsidRDefault="00237355" w:rsidP="00237355">
      <w:pPr>
        <w:jc w:val="center"/>
      </w:pPr>
      <w:r>
        <w:rPr>
          <w:b/>
          <w:caps/>
          <w:sz w:val="22"/>
        </w:rPr>
        <w:t>УкраЇна</w:t>
      </w:r>
    </w:p>
    <w:p w:rsidR="00237355" w:rsidRPr="004863F6" w:rsidRDefault="00237355" w:rsidP="00237355">
      <w:pPr>
        <w:spacing w:before="120" w:after="120"/>
        <w:jc w:val="center"/>
        <w:rPr>
          <w:b/>
          <w:caps/>
          <w:szCs w:val="28"/>
        </w:rPr>
      </w:pPr>
      <w:r w:rsidRPr="004863F6">
        <w:rPr>
          <w:b/>
          <w:caps/>
          <w:szCs w:val="28"/>
        </w:rPr>
        <w:t>ЯВОРІВСЬКА РАЙОННА РАДА ЛЬВІВСЬКОЇ ОБЛАСТІ</w:t>
      </w:r>
    </w:p>
    <w:p w:rsidR="00237355" w:rsidRDefault="00237355" w:rsidP="00237355">
      <w:pPr>
        <w:spacing w:before="120" w:after="120"/>
        <w:jc w:val="center"/>
      </w:pPr>
      <w:r w:rsidRPr="000D3A73">
        <w:t>ХХХ</w:t>
      </w:r>
      <w:r>
        <w:t>ІІ сесія VІІ скликання</w:t>
      </w:r>
    </w:p>
    <w:p w:rsidR="00237355" w:rsidRDefault="00237355" w:rsidP="00237355">
      <w:pPr>
        <w:spacing w:before="120" w:after="120"/>
        <w:jc w:val="center"/>
        <w:rPr>
          <w:b/>
          <w:caps/>
        </w:rPr>
      </w:pPr>
      <w:r>
        <w:rPr>
          <w:b/>
          <w:caps/>
          <w:sz w:val="36"/>
        </w:rPr>
        <w:t xml:space="preserve">РІШЕННЯ  № </w:t>
      </w:r>
      <w:r w:rsidR="009246CE">
        <w:rPr>
          <w:b/>
          <w:caps/>
          <w:sz w:val="36"/>
        </w:rPr>
        <w:t>586</w:t>
      </w:r>
    </w:p>
    <w:p w:rsidR="00237355" w:rsidRDefault="009246CE" w:rsidP="00237355">
      <w:pPr>
        <w:spacing w:before="120" w:after="120"/>
        <w:rPr>
          <w:sz w:val="26"/>
        </w:rPr>
      </w:pPr>
      <w:r>
        <w:rPr>
          <w:sz w:val="26"/>
        </w:rPr>
        <w:t>" 05 " березня</w:t>
      </w:r>
      <w:r w:rsidR="00237355">
        <w:rPr>
          <w:sz w:val="26"/>
        </w:rPr>
        <w:t xml:space="preserve"> 2020 року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7355" w:rsidRDefault="00237355" w:rsidP="00237355">
      <w:pPr>
        <w:spacing w:before="120" w:after="120"/>
        <w:rPr>
          <w:sz w:val="24"/>
        </w:rPr>
      </w:pPr>
      <w:r>
        <w:rPr>
          <w:sz w:val="24"/>
        </w:rPr>
        <w:t xml:space="preserve">   м. Яворів</w:t>
      </w:r>
    </w:p>
    <w:p w:rsidR="00237355" w:rsidRDefault="00237355" w:rsidP="00237355">
      <w:pPr>
        <w:jc w:val="both"/>
        <w:rPr>
          <w:sz w:val="26"/>
        </w:rPr>
      </w:pPr>
      <w:r>
        <w:rPr>
          <w:sz w:val="26"/>
        </w:rPr>
        <w:t xml:space="preserve">               </w:t>
      </w:r>
    </w:p>
    <w:p w:rsidR="00237355" w:rsidRDefault="00237355" w:rsidP="00237355">
      <w:pPr>
        <w:jc w:val="both"/>
        <w:rPr>
          <w:b/>
          <w:sz w:val="26"/>
        </w:rPr>
      </w:pPr>
      <w:r>
        <w:rPr>
          <w:sz w:val="26"/>
        </w:rPr>
        <w:t xml:space="preserve">                                                                                                         </w:t>
      </w:r>
    </w:p>
    <w:p w:rsidR="001E659A" w:rsidRDefault="00237355" w:rsidP="00237355">
      <w:pPr>
        <w:jc w:val="both"/>
        <w:rPr>
          <w:b/>
          <w:szCs w:val="28"/>
        </w:rPr>
      </w:pPr>
      <w:r w:rsidRPr="00C16B25">
        <w:rPr>
          <w:b/>
          <w:szCs w:val="28"/>
        </w:rPr>
        <w:t xml:space="preserve">Про затвердження </w:t>
      </w:r>
      <w:r>
        <w:rPr>
          <w:b/>
          <w:szCs w:val="28"/>
        </w:rPr>
        <w:t xml:space="preserve">Декларації про створення </w:t>
      </w:r>
    </w:p>
    <w:p w:rsidR="001E659A" w:rsidRDefault="00237355" w:rsidP="00237355">
      <w:pPr>
        <w:jc w:val="both"/>
        <w:rPr>
          <w:b/>
          <w:szCs w:val="28"/>
        </w:rPr>
      </w:pPr>
      <w:r>
        <w:rPr>
          <w:b/>
          <w:szCs w:val="28"/>
        </w:rPr>
        <w:t xml:space="preserve">Транскордонного функціонального регіону </w:t>
      </w:r>
    </w:p>
    <w:p w:rsidR="00237355" w:rsidRPr="00237355" w:rsidRDefault="00237355" w:rsidP="00237355">
      <w:pPr>
        <w:jc w:val="both"/>
        <w:rPr>
          <w:b/>
          <w:szCs w:val="28"/>
        </w:rPr>
      </w:pPr>
      <w:r>
        <w:rPr>
          <w:b/>
          <w:szCs w:val="28"/>
        </w:rPr>
        <w:t>«Перемишльська брама»</w:t>
      </w:r>
    </w:p>
    <w:p w:rsidR="00237355" w:rsidRDefault="00237355" w:rsidP="00237355">
      <w:pPr>
        <w:jc w:val="both"/>
        <w:rPr>
          <w:b/>
        </w:rPr>
      </w:pPr>
    </w:p>
    <w:p w:rsidR="00237355" w:rsidRPr="00C16B25" w:rsidRDefault="00237355" w:rsidP="00237355">
      <w:pPr>
        <w:jc w:val="both"/>
        <w:rPr>
          <w:b/>
        </w:rPr>
      </w:pPr>
    </w:p>
    <w:p w:rsidR="00237355" w:rsidRPr="009D2A44" w:rsidRDefault="00237355" w:rsidP="00237355">
      <w:pPr>
        <w:shd w:val="clear" w:color="auto" w:fill="FFFFFF"/>
        <w:ind w:left="22" w:firstLine="727"/>
        <w:jc w:val="both"/>
        <w:rPr>
          <w:color w:val="000000"/>
        </w:rPr>
      </w:pPr>
      <w:r>
        <w:rPr>
          <w:color w:val="000000"/>
          <w:spacing w:val="6"/>
        </w:rPr>
        <w:t>З метою встановлення партнерських відносин, налагодження</w:t>
      </w:r>
      <w:r w:rsidRPr="00E0669E">
        <w:rPr>
          <w:color w:val="000000"/>
          <w:spacing w:val="6"/>
        </w:rPr>
        <w:t xml:space="preserve"> </w:t>
      </w:r>
      <w:r w:rsidR="00771001">
        <w:rPr>
          <w:color w:val="000000"/>
          <w:spacing w:val="6"/>
        </w:rPr>
        <w:t xml:space="preserve"> та розвитку міжгалузевої співпраці між громадами</w:t>
      </w:r>
      <w:r>
        <w:rPr>
          <w:color w:val="000000"/>
          <w:spacing w:val="6"/>
        </w:rPr>
        <w:t>,</w:t>
      </w:r>
      <w:r w:rsidR="00771001">
        <w:rPr>
          <w:color w:val="000000"/>
          <w:spacing w:val="6"/>
        </w:rPr>
        <w:t xml:space="preserve"> суб’єктами </w:t>
      </w:r>
      <w:proofErr w:type="spellStart"/>
      <w:r w:rsidR="00771001">
        <w:rPr>
          <w:color w:val="000000"/>
          <w:spacing w:val="6"/>
        </w:rPr>
        <w:t>господа</w:t>
      </w:r>
      <w:r w:rsidR="00626C83">
        <w:rPr>
          <w:color w:val="000000"/>
          <w:spacing w:val="6"/>
        </w:rPr>
        <w:t>-</w:t>
      </w:r>
      <w:r w:rsidR="00771001">
        <w:rPr>
          <w:color w:val="000000"/>
          <w:spacing w:val="6"/>
        </w:rPr>
        <w:t>рювання</w:t>
      </w:r>
      <w:proofErr w:type="spellEnd"/>
      <w:r w:rsidR="00771001">
        <w:rPr>
          <w:color w:val="000000"/>
          <w:spacing w:val="6"/>
        </w:rPr>
        <w:t xml:space="preserve"> та</w:t>
      </w:r>
      <w:r w:rsidR="00626C83">
        <w:rPr>
          <w:color w:val="000000"/>
          <w:spacing w:val="6"/>
        </w:rPr>
        <w:t xml:space="preserve"> мешканцями українсько-польського прикордоння</w:t>
      </w:r>
      <w:r>
        <w:rPr>
          <w:color w:val="000000"/>
          <w:spacing w:val="6"/>
        </w:rPr>
        <w:t>,</w:t>
      </w:r>
      <w:r>
        <w:t xml:space="preserve"> к</w:t>
      </w:r>
      <w:r w:rsidR="00626C83">
        <w:t>еруючись ст.</w:t>
      </w:r>
      <w:r>
        <w:t>43 Закону України  «Про місцеве самоврядування в Україні»,  Яворівська районна рада</w:t>
      </w:r>
    </w:p>
    <w:p w:rsidR="00237355" w:rsidRDefault="00237355" w:rsidP="00237355">
      <w:pPr>
        <w:jc w:val="both"/>
      </w:pPr>
    </w:p>
    <w:p w:rsidR="00237355" w:rsidRDefault="00237355" w:rsidP="00237355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В И Р І Ш И Л А :</w:t>
      </w:r>
    </w:p>
    <w:p w:rsidR="00237355" w:rsidRDefault="00237355" w:rsidP="00237355">
      <w:pPr>
        <w:jc w:val="both"/>
      </w:pPr>
    </w:p>
    <w:p w:rsidR="00237355" w:rsidRDefault="00237355" w:rsidP="00237355">
      <w:pPr>
        <w:jc w:val="both"/>
      </w:pPr>
      <w:r>
        <w:tab/>
        <w:t>1. Затвердити</w:t>
      </w:r>
      <w:r w:rsidR="00626C83">
        <w:t xml:space="preserve"> Декларацію про створення Транскордонного функціонального регіону «Перемишльська брама»</w:t>
      </w:r>
      <w:r w:rsidR="00B02BC3">
        <w:t xml:space="preserve">, підписану головою Яворівської районної ради спільно з представниками, членами та партнерами Карпатського </w:t>
      </w:r>
      <w:proofErr w:type="spellStart"/>
      <w:r w:rsidR="00B02BC3">
        <w:t>Єврорегіону</w:t>
      </w:r>
      <w:proofErr w:type="spellEnd"/>
      <w:r w:rsidR="00B02BC3">
        <w:t xml:space="preserve"> з української та польської сторін</w:t>
      </w:r>
      <w:r w:rsidR="00453ED4">
        <w:t xml:space="preserve"> 22 лютого 2020</w:t>
      </w:r>
      <w:r>
        <w:t xml:space="preserve"> року.</w:t>
      </w:r>
    </w:p>
    <w:p w:rsidR="00237355" w:rsidRDefault="00237355" w:rsidP="00237355">
      <w:pPr>
        <w:jc w:val="both"/>
      </w:pPr>
    </w:p>
    <w:p w:rsidR="00237355" w:rsidRDefault="00237355" w:rsidP="00237355">
      <w:pPr>
        <w:ind w:firstLine="720"/>
        <w:jc w:val="both"/>
      </w:pPr>
      <w:r>
        <w:t xml:space="preserve">2.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t>Дадак</w:t>
      </w:r>
      <w:proofErr w:type="spellEnd"/>
      <w:r>
        <w:t xml:space="preserve">). </w:t>
      </w:r>
    </w:p>
    <w:p w:rsidR="00237355" w:rsidRDefault="00237355" w:rsidP="00237355">
      <w:pPr>
        <w:jc w:val="both"/>
      </w:pPr>
    </w:p>
    <w:p w:rsidR="00237355" w:rsidRDefault="00237355" w:rsidP="00237355">
      <w:pPr>
        <w:jc w:val="both"/>
      </w:pPr>
    </w:p>
    <w:p w:rsidR="00237355" w:rsidRDefault="00237355" w:rsidP="00237355">
      <w:pPr>
        <w:jc w:val="both"/>
      </w:pPr>
    </w:p>
    <w:p w:rsidR="00237355" w:rsidRDefault="00237355" w:rsidP="00237355">
      <w:pPr>
        <w:jc w:val="both"/>
      </w:pPr>
    </w:p>
    <w:p w:rsidR="00237355" w:rsidRDefault="00237355" w:rsidP="00237355">
      <w:pPr>
        <w:ind w:firstLine="720"/>
        <w:jc w:val="both"/>
      </w:pPr>
      <w:r>
        <w:t xml:space="preserve">Голова районної ради </w:t>
      </w:r>
      <w:r>
        <w:tab/>
      </w:r>
      <w:r>
        <w:tab/>
        <w:t xml:space="preserve">                </w:t>
      </w:r>
      <w:r>
        <w:tab/>
        <w:t xml:space="preserve">                   Володимир </w:t>
      </w:r>
      <w:proofErr w:type="spellStart"/>
      <w:r>
        <w:t>Сичак</w:t>
      </w:r>
      <w:proofErr w:type="spellEnd"/>
    </w:p>
    <w:p w:rsidR="00237355" w:rsidRDefault="00237355" w:rsidP="00237355">
      <w:pPr>
        <w:jc w:val="both"/>
      </w:pPr>
    </w:p>
    <w:p w:rsidR="00237355" w:rsidRDefault="00237355" w:rsidP="00237355">
      <w:pPr>
        <w:jc w:val="both"/>
      </w:pPr>
    </w:p>
    <w:p w:rsidR="00237355" w:rsidRDefault="00237355" w:rsidP="00237355">
      <w:pPr>
        <w:jc w:val="both"/>
      </w:pPr>
    </w:p>
    <w:p w:rsidR="00237355" w:rsidRDefault="00237355" w:rsidP="00237355"/>
    <w:p w:rsidR="002D601E" w:rsidRDefault="002D601E"/>
    <w:sectPr w:rsidR="002D601E" w:rsidSect="00F25F00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37355"/>
    <w:rsid w:val="0011200C"/>
    <w:rsid w:val="001E659A"/>
    <w:rsid w:val="00237355"/>
    <w:rsid w:val="00290767"/>
    <w:rsid w:val="002D601E"/>
    <w:rsid w:val="00453ED4"/>
    <w:rsid w:val="00626C83"/>
    <w:rsid w:val="00771001"/>
    <w:rsid w:val="009246CE"/>
    <w:rsid w:val="00AC744D"/>
    <w:rsid w:val="00B02BC3"/>
    <w:rsid w:val="00E8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55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3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355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2020-03-10T07:37:00Z</cp:lastPrinted>
  <dcterms:created xsi:type="dcterms:W3CDTF">2020-02-24T11:54:00Z</dcterms:created>
  <dcterms:modified xsi:type="dcterms:W3CDTF">2020-03-10T07:37:00Z</dcterms:modified>
</cp:coreProperties>
</file>