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33" w:rsidRDefault="002D3D33" w:rsidP="002D3D3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33" w:rsidRDefault="002D3D33" w:rsidP="002D3D33">
      <w:pPr>
        <w:pStyle w:val="a7"/>
      </w:pPr>
      <w:r>
        <w:t>УкраЇна</w:t>
      </w:r>
    </w:p>
    <w:p w:rsidR="002D3D33" w:rsidRDefault="002D3D33" w:rsidP="002D3D33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2D3D33" w:rsidRDefault="002D3D33" w:rsidP="002D3D33">
      <w:pPr>
        <w:spacing w:before="120" w:after="120"/>
      </w:pPr>
      <w:r>
        <w:t xml:space="preserve">                                                  ХХХІ</w:t>
      </w:r>
      <w:r w:rsidR="00C132A1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2D3D33" w:rsidRPr="0087037E" w:rsidRDefault="002D3D33" w:rsidP="002D3D33">
      <w:pPr>
        <w:spacing w:before="120" w:after="120"/>
        <w:jc w:val="center"/>
        <w:rPr>
          <w:sz w:val="36"/>
          <w:szCs w:val="36"/>
        </w:rPr>
      </w:pPr>
      <w:r w:rsidRPr="00C804A3">
        <w:rPr>
          <w:b/>
          <w:caps/>
          <w:sz w:val="36"/>
          <w:szCs w:val="36"/>
        </w:rPr>
        <w:t>РІШЕННЯ  №</w:t>
      </w:r>
      <w:r w:rsidR="0087037E">
        <w:rPr>
          <w:b/>
          <w:caps/>
          <w:sz w:val="36"/>
          <w:szCs w:val="36"/>
        </w:rPr>
        <w:t xml:space="preserve"> 599</w:t>
      </w:r>
    </w:p>
    <w:p w:rsidR="002D3D33" w:rsidRDefault="0087037E" w:rsidP="002D3D33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2D3D33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3D33">
        <w:rPr>
          <w:b/>
          <w:sz w:val="24"/>
        </w:rPr>
        <w:t xml:space="preserve">                                                                </w:t>
      </w:r>
      <w:r w:rsidR="002D3D3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33" w:rsidRDefault="002D3D33" w:rsidP="002D3D33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2D3D33" w:rsidRDefault="002D3D33" w:rsidP="002D3D33">
      <w:pPr>
        <w:rPr>
          <w:b/>
          <w:szCs w:val="28"/>
        </w:rPr>
      </w:pPr>
    </w:p>
    <w:p w:rsidR="002D3D33" w:rsidRDefault="002D3D33" w:rsidP="002D3D33">
      <w:pPr>
        <w:rPr>
          <w:b/>
          <w:szCs w:val="28"/>
        </w:rPr>
      </w:pPr>
    </w:p>
    <w:p w:rsidR="00332FD8" w:rsidRDefault="002D3D33" w:rsidP="00332FD8">
      <w:pPr>
        <w:tabs>
          <w:tab w:val="center" w:pos="4677"/>
          <w:tab w:val="left" w:pos="5880"/>
        </w:tabs>
        <w:jc w:val="both"/>
        <w:rPr>
          <w:b/>
          <w:color w:val="000000"/>
          <w:szCs w:val="28"/>
          <w:shd w:val="clear" w:color="auto" w:fill="FFFFFF"/>
        </w:rPr>
      </w:pPr>
      <w:r w:rsidRPr="00174EA8">
        <w:rPr>
          <w:b/>
          <w:szCs w:val="28"/>
        </w:rPr>
        <w:t xml:space="preserve">Про затвердження </w:t>
      </w:r>
      <w:r>
        <w:rPr>
          <w:b/>
          <w:szCs w:val="28"/>
        </w:rPr>
        <w:t xml:space="preserve">Програми </w:t>
      </w:r>
      <w:r w:rsidRPr="00E2579D">
        <w:rPr>
          <w:b/>
          <w:szCs w:val="28"/>
        </w:rPr>
        <w:t>з</w:t>
      </w:r>
      <w:r w:rsidRPr="00006505">
        <w:rPr>
          <w:b/>
          <w:color w:val="000000"/>
          <w:szCs w:val="28"/>
          <w:shd w:val="clear" w:color="auto" w:fill="FFFFFF"/>
        </w:rPr>
        <w:t xml:space="preserve">апобігання </w:t>
      </w:r>
    </w:p>
    <w:p w:rsidR="00332FD8" w:rsidRDefault="002D3D33" w:rsidP="00332FD8">
      <w:pPr>
        <w:tabs>
          <w:tab w:val="center" w:pos="4677"/>
          <w:tab w:val="left" w:pos="5880"/>
        </w:tabs>
        <w:jc w:val="both"/>
        <w:rPr>
          <w:b/>
          <w:color w:val="000000"/>
          <w:szCs w:val="28"/>
          <w:shd w:val="clear" w:color="auto" w:fill="FFFFFF"/>
        </w:rPr>
      </w:pPr>
      <w:r w:rsidRPr="00006505">
        <w:rPr>
          <w:b/>
          <w:color w:val="000000"/>
          <w:szCs w:val="28"/>
          <w:shd w:val="clear" w:color="auto" w:fill="FFFFFF"/>
        </w:rPr>
        <w:t xml:space="preserve">і протидії домашньому насильству, насильству </w:t>
      </w:r>
    </w:p>
    <w:p w:rsidR="00332FD8" w:rsidRDefault="002D3D33" w:rsidP="00332FD8">
      <w:pPr>
        <w:tabs>
          <w:tab w:val="center" w:pos="4677"/>
          <w:tab w:val="left" w:pos="5880"/>
        </w:tabs>
        <w:jc w:val="both"/>
        <w:rPr>
          <w:b/>
          <w:bCs/>
          <w:szCs w:val="28"/>
        </w:rPr>
      </w:pPr>
      <w:r w:rsidRPr="00006505">
        <w:rPr>
          <w:b/>
          <w:color w:val="000000"/>
          <w:szCs w:val="28"/>
          <w:shd w:val="clear" w:color="auto" w:fill="FFFFFF"/>
        </w:rPr>
        <w:t xml:space="preserve">за ознакою статі та </w:t>
      </w:r>
      <w:r w:rsidRPr="00006505">
        <w:rPr>
          <w:b/>
          <w:bCs/>
          <w:color w:val="000000"/>
          <w:szCs w:val="28"/>
          <w:shd w:val="clear" w:color="auto" w:fill="FFFFFF"/>
        </w:rPr>
        <w:t xml:space="preserve">торгівлі людьми в </w:t>
      </w:r>
      <w:r w:rsidRPr="008A10C1">
        <w:rPr>
          <w:b/>
          <w:bCs/>
          <w:szCs w:val="28"/>
        </w:rPr>
        <w:t xml:space="preserve"> </w:t>
      </w:r>
    </w:p>
    <w:p w:rsidR="002D3D33" w:rsidRPr="00332FD8" w:rsidRDefault="002D3D33" w:rsidP="00332FD8">
      <w:pPr>
        <w:tabs>
          <w:tab w:val="center" w:pos="4677"/>
          <w:tab w:val="left" w:pos="5880"/>
        </w:tabs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bCs/>
          <w:szCs w:val="28"/>
        </w:rPr>
        <w:t xml:space="preserve">Яворівському районі </w:t>
      </w:r>
      <w:r w:rsidRPr="008A10C1">
        <w:rPr>
          <w:b/>
          <w:bCs/>
          <w:szCs w:val="28"/>
        </w:rPr>
        <w:t xml:space="preserve"> на 2020 р</w:t>
      </w:r>
      <w:r>
        <w:rPr>
          <w:b/>
          <w:bCs/>
          <w:szCs w:val="28"/>
        </w:rPr>
        <w:t>ік</w:t>
      </w:r>
      <w:r w:rsidRPr="008A10C1">
        <w:rPr>
          <w:b/>
          <w:bCs/>
          <w:szCs w:val="28"/>
        </w:rPr>
        <w:t xml:space="preserve"> </w:t>
      </w:r>
    </w:p>
    <w:p w:rsidR="002D3D33" w:rsidRDefault="002D3D33" w:rsidP="00332FD8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2D3D33" w:rsidRPr="00372D9E" w:rsidRDefault="002D3D33" w:rsidP="00332FD8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2D3D33" w:rsidRPr="00D74A6F" w:rsidRDefault="002D3D33" w:rsidP="00332FD8">
      <w:pPr>
        <w:ind w:firstLine="540"/>
        <w:jc w:val="both"/>
        <w:rPr>
          <w:szCs w:val="28"/>
        </w:rPr>
      </w:pPr>
      <w:r>
        <w:t>Керуючись п. 16 ч. 1 ст. 43 Закону України «Про місцеве самоврядування в Україні», з метою</w:t>
      </w:r>
      <w:r w:rsidR="00332FD8">
        <w:t xml:space="preserve"> </w:t>
      </w:r>
      <w:r w:rsidR="00332FD8">
        <w:rPr>
          <w:szCs w:val="28"/>
        </w:rPr>
        <w:t>створення правових і соціальних умов для належного розвитку сім’ї, у тому числі удосконалення роботи щодо попередження домашнього насильства, насильства за ознакою статі, впровадження гендерних підходів в усі сфери життєдіяльності суспільства та вжиття заходів з протидії торгівлі людьми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Яворівської </w:t>
      </w:r>
      <w:proofErr w:type="spellStart"/>
      <w:r>
        <w:t>райдержад</w:t>
      </w:r>
      <w:r w:rsidR="00EE270E">
        <w:t>-</w:t>
      </w:r>
      <w:r>
        <w:t>міністрації</w:t>
      </w:r>
      <w:proofErr w:type="spellEnd"/>
      <w:r w:rsidRPr="007D4F64">
        <w:t xml:space="preserve">, Яворівська районна рада </w:t>
      </w:r>
    </w:p>
    <w:p w:rsidR="002D3D33" w:rsidRPr="007D4F64" w:rsidRDefault="002D3D33" w:rsidP="00332FD8">
      <w:pPr>
        <w:rPr>
          <w:szCs w:val="28"/>
        </w:rPr>
      </w:pPr>
    </w:p>
    <w:p w:rsidR="002D3D33" w:rsidRPr="007D4F64" w:rsidRDefault="002D3D33" w:rsidP="00332FD8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2D3D33" w:rsidRPr="007D4F64" w:rsidRDefault="002D3D33" w:rsidP="00332FD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2D3D33" w:rsidRPr="00F632C3" w:rsidRDefault="00EE270E" w:rsidP="00EE270E">
      <w:pPr>
        <w:jc w:val="both"/>
        <w:rPr>
          <w:color w:val="000000"/>
          <w:szCs w:val="28"/>
          <w:shd w:val="clear" w:color="auto" w:fill="FFFFFF"/>
        </w:rPr>
      </w:pPr>
      <w:r>
        <w:tab/>
      </w:r>
      <w:r w:rsidR="002D3D33">
        <w:t>1. Затвердити</w:t>
      </w:r>
      <w:r w:rsidR="002D3D33">
        <w:rPr>
          <w:szCs w:val="28"/>
        </w:rPr>
        <w:t xml:space="preserve"> Програму </w:t>
      </w:r>
      <w:r w:rsidRPr="00EE270E">
        <w:rPr>
          <w:szCs w:val="28"/>
        </w:rPr>
        <w:t>з</w:t>
      </w:r>
      <w:r w:rsidRPr="00EE270E">
        <w:rPr>
          <w:color w:val="000000"/>
          <w:szCs w:val="28"/>
          <w:shd w:val="clear" w:color="auto" w:fill="FFFFFF"/>
        </w:rPr>
        <w:t xml:space="preserve">апобігання і протидії домашньому насильству, насильству за ознакою статі та </w:t>
      </w:r>
      <w:r w:rsidRPr="00EE270E">
        <w:rPr>
          <w:bCs/>
          <w:color w:val="000000"/>
          <w:szCs w:val="28"/>
          <w:shd w:val="clear" w:color="auto" w:fill="FFFFFF"/>
        </w:rPr>
        <w:t xml:space="preserve">торгівлі людьми в </w:t>
      </w:r>
      <w:r w:rsidRPr="00EE270E">
        <w:rPr>
          <w:bCs/>
          <w:szCs w:val="28"/>
        </w:rPr>
        <w:t xml:space="preserve"> Яворівському районі  на 2020 рік</w:t>
      </w:r>
      <w:r>
        <w:t xml:space="preserve"> </w:t>
      </w:r>
      <w:r w:rsidR="002D3D33">
        <w:t>згідно додатку № 1.</w:t>
      </w:r>
    </w:p>
    <w:p w:rsidR="002D3D33" w:rsidRDefault="002D3D33" w:rsidP="002D3D33">
      <w:pPr>
        <w:ind w:right="-1"/>
        <w:jc w:val="both"/>
        <w:rPr>
          <w:szCs w:val="28"/>
        </w:rPr>
      </w:pPr>
    </w:p>
    <w:p w:rsidR="002D3D33" w:rsidRPr="00F632C3" w:rsidRDefault="002D3D33" w:rsidP="002D3D33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 </w:t>
      </w:r>
      <w:r>
        <w:rPr>
          <w:rFonts w:eastAsia="Calibri"/>
          <w:color w:val="000000"/>
          <w:szCs w:val="28"/>
          <w:shd w:val="clear" w:color="auto" w:fill="FFFFFF"/>
          <w:lang w:eastAsia="uk-UA"/>
        </w:rPr>
        <w:t>Яворівському районному</w:t>
      </w:r>
      <w:r w:rsidRPr="00F632C3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центр</w:t>
      </w:r>
      <w:r>
        <w:rPr>
          <w:rFonts w:eastAsia="Calibri"/>
          <w:color w:val="000000"/>
          <w:szCs w:val="28"/>
          <w:shd w:val="clear" w:color="auto" w:fill="FFFFFF"/>
          <w:lang w:eastAsia="uk-UA"/>
        </w:rPr>
        <w:t>у</w:t>
      </w:r>
      <w:r w:rsidRPr="00F632C3">
        <w:rPr>
          <w:rFonts w:eastAsia="Calibri"/>
          <w:color w:val="000000"/>
          <w:szCs w:val="28"/>
          <w:shd w:val="clear" w:color="auto" w:fill="FFFFFF"/>
          <w:lang w:eastAsia="uk-UA"/>
        </w:rPr>
        <w:t xml:space="preserve"> соціальних служб для сім’ї, дітей та молоді</w:t>
      </w:r>
      <w:r w:rsidRPr="00F632C3">
        <w:rPr>
          <w:szCs w:val="28"/>
        </w:rPr>
        <w:t xml:space="preserve"> </w:t>
      </w:r>
      <w:r>
        <w:rPr>
          <w:szCs w:val="28"/>
        </w:rPr>
        <w:t xml:space="preserve">райдержадміністрації </w:t>
      </w:r>
      <w:r w:rsidRPr="00F632C3">
        <w:rPr>
          <w:szCs w:val="28"/>
        </w:rPr>
        <w:t>на сесії районної ради інформувати депутатів про хід виконання даної Програми.</w:t>
      </w:r>
    </w:p>
    <w:p w:rsidR="002D3D33" w:rsidRPr="00F632C3" w:rsidRDefault="002D3D33" w:rsidP="002D3D33">
      <w:pPr>
        <w:ind w:right="-1"/>
        <w:jc w:val="both"/>
        <w:rPr>
          <w:szCs w:val="28"/>
        </w:rPr>
      </w:pPr>
    </w:p>
    <w:p w:rsidR="002D3D33" w:rsidRDefault="002D3D33" w:rsidP="002D3D33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охорони здоров'я та соціального захисту населення (П. </w:t>
      </w:r>
      <w:proofErr w:type="spellStart"/>
      <w:r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2D3D33" w:rsidRDefault="002D3D33" w:rsidP="002D3D33">
      <w:pPr>
        <w:ind w:right="-1"/>
        <w:jc w:val="both"/>
        <w:rPr>
          <w:szCs w:val="28"/>
        </w:rPr>
      </w:pPr>
    </w:p>
    <w:p w:rsidR="002D3D33" w:rsidRDefault="002D3D33" w:rsidP="002D3D33">
      <w:pPr>
        <w:ind w:right="-1"/>
        <w:jc w:val="both"/>
        <w:rPr>
          <w:szCs w:val="28"/>
        </w:rPr>
      </w:pPr>
    </w:p>
    <w:p w:rsidR="002D3D33" w:rsidRDefault="002D3D33" w:rsidP="002D3D33">
      <w:pPr>
        <w:ind w:right="-1"/>
        <w:jc w:val="both"/>
        <w:rPr>
          <w:szCs w:val="28"/>
        </w:rPr>
      </w:pPr>
    </w:p>
    <w:p w:rsidR="002D3D33" w:rsidRDefault="002D3D33" w:rsidP="002D3D33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</w:t>
      </w:r>
      <w:r w:rsidR="00EE270E">
        <w:rPr>
          <w:szCs w:val="28"/>
        </w:rPr>
        <w:t xml:space="preserve">              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2D3D33" w:rsidRDefault="002D3D33" w:rsidP="002D3D33"/>
    <w:p w:rsidR="002D3D33" w:rsidRDefault="002D3D33" w:rsidP="002D3D33">
      <w:pPr>
        <w:jc w:val="right"/>
      </w:pPr>
      <w:r>
        <w:lastRenderedPageBreak/>
        <w:t>Додаток № 1</w:t>
      </w:r>
    </w:p>
    <w:p w:rsidR="002D3D33" w:rsidRDefault="002D3D33" w:rsidP="002D3D33">
      <w:pPr>
        <w:jc w:val="right"/>
      </w:pPr>
      <w:r>
        <w:t>до рішення районної ради</w:t>
      </w:r>
    </w:p>
    <w:p w:rsidR="002D3D33" w:rsidRDefault="0087037E" w:rsidP="002D3D33">
      <w:pPr>
        <w:jc w:val="right"/>
      </w:pPr>
      <w:r>
        <w:t>від «05» березня 2020 року № 599</w:t>
      </w:r>
    </w:p>
    <w:p w:rsidR="002D3D33" w:rsidRDefault="002D3D33" w:rsidP="002D3D33">
      <w:pPr>
        <w:jc w:val="right"/>
      </w:pPr>
    </w:p>
    <w:p w:rsidR="002D3D33" w:rsidRDefault="002D3D33" w:rsidP="002D3D33">
      <w:pPr>
        <w:jc w:val="right"/>
      </w:pPr>
    </w:p>
    <w:p w:rsidR="002D3D33" w:rsidRDefault="002D3D33" w:rsidP="002D3D33">
      <w:pPr>
        <w:jc w:val="right"/>
      </w:pPr>
    </w:p>
    <w:p w:rsidR="002D3D33" w:rsidRPr="00782746" w:rsidRDefault="002D3D33" w:rsidP="002D3D33">
      <w:pPr>
        <w:jc w:val="center"/>
        <w:rPr>
          <w:b/>
          <w:sz w:val="36"/>
          <w:szCs w:val="36"/>
        </w:rPr>
      </w:pPr>
      <w:r w:rsidRPr="00782746">
        <w:rPr>
          <w:b/>
          <w:sz w:val="36"/>
          <w:szCs w:val="36"/>
        </w:rPr>
        <w:t xml:space="preserve"> ПРОГРАМА</w:t>
      </w:r>
    </w:p>
    <w:p w:rsidR="004E56E5" w:rsidRDefault="00EE270E" w:rsidP="002D3D33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EE270E">
        <w:rPr>
          <w:b/>
          <w:sz w:val="32"/>
          <w:szCs w:val="32"/>
        </w:rPr>
        <w:t>з</w:t>
      </w:r>
      <w:r w:rsidRPr="00EE270E">
        <w:rPr>
          <w:b/>
          <w:color w:val="000000"/>
          <w:sz w:val="32"/>
          <w:szCs w:val="32"/>
          <w:shd w:val="clear" w:color="auto" w:fill="FFFFFF"/>
        </w:rPr>
        <w:t xml:space="preserve">апобігання і протидії домашньому насильству, насильству </w:t>
      </w:r>
    </w:p>
    <w:p w:rsidR="004E56E5" w:rsidRDefault="00EE270E" w:rsidP="002D3D33">
      <w:pPr>
        <w:jc w:val="center"/>
        <w:rPr>
          <w:b/>
          <w:bCs/>
          <w:sz w:val="32"/>
          <w:szCs w:val="32"/>
        </w:rPr>
      </w:pPr>
      <w:r w:rsidRPr="00EE270E">
        <w:rPr>
          <w:b/>
          <w:color w:val="000000"/>
          <w:sz w:val="32"/>
          <w:szCs w:val="32"/>
          <w:shd w:val="clear" w:color="auto" w:fill="FFFFFF"/>
        </w:rPr>
        <w:t xml:space="preserve">за ознакою статі та </w:t>
      </w:r>
      <w:r w:rsidRPr="00EE270E">
        <w:rPr>
          <w:b/>
          <w:bCs/>
          <w:color w:val="000000"/>
          <w:sz w:val="32"/>
          <w:szCs w:val="32"/>
          <w:shd w:val="clear" w:color="auto" w:fill="FFFFFF"/>
        </w:rPr>
        <w:t xml:space="preserve">торгівлі людьми в </w:t>
      </w:r>
      <w:r w:rsidRPr="00EE270E">
        <w:rPr>
          <w:b/>
          <w:bCs/>
          <w:sz w:val="32"/>
          <w:szCs w:val="32"/>
        </w:rPr>
        <w:t xml:space="preserve"> Яворівському районі  </w:t>
      </w:r>
    </w:p>
    <w:p w:rsidR="002D3D33" w:rsidRPr="00EE270E" w:rsidRDefault="00EE270E" w:rsidP="002D3D33">
      <w:pPr>
        <w:jc w:val="center"/>
        <w:rPr>
          <w:b/>
          <w:sz w:val="32"/>
          <w:szCs w:val="32"/>
        </w:rPr>
      </w:pPr>
      <w:r w:rsidRPr="00EE270E">
        <w:rPr>
          <w:b/>
          <w:bCs/>
          <w:sz w:val="32"/>
          <w:szCs w:val="32"/>
        </w:rPr>
        <w:t>на 2020 рік</w:t>
      </w:r>
    </w:p>
    <w:p w:rsidR="002D3D33" w:rsidRDefault="002D3D33" w:rsidP="002D3D33">
      <w:pPr>
        <w:jc w:val="right"/>
      </w:pPr>
    </w:p>
    <w:p w:rsidR="004E56E5" w:rsidRDefault="004E56E5" w:rsidP="002D3D33">
      <w:pPr>
        <w:jc w:val="right"/>
      </w:pPr>
    </w:p>
    <w:p w:rsidR="004E56E5" w:rsidRDefault="004E56E5" w:rsidP="004E56E5">
      <w:pPr>
        <w:ind w:firstLine="851"/>
        <w:jc w:val="center"/>
        <w:rPr>
          <w:b/>
          <w:bCs/>
          <w:szCs w:val="28"/>
        </w:rPr>
      </w:pPr>
      <w:r w:rsidRPr="004271D7">
        <w:rPr>
          <w:b/>
          <w:bCs/>
          <w:szCs w:val="28"/>
        </w:rPr>
        <w:t>Паспорт Програми</w:t>
      </w:r>
    </w:p>
    <w:p w:rsidR="004E56E5" w:rsidRPr="004271D7" w:rsidRDefault="004E56E5" w:rsidP="004E56E5">
      <w:pPr>
        <w:ind w:firstLine="851"/>
        <w:rPr>
          <w:b/>
          <w:bCs/>
          <w:szCs w:val="28"/>
        </w:rPr>
      </w:pPr>
    </w:p>
    <w:p w:rsidR="004E56E5" w:rsidRPr="004271D7" w:rsidRDefault="004E56E5" w:rsidP="004E56E5">
      <w:pPr>
        <w:ind w:firstLine="851"/>
        <w:rPr>
          <w:b/>
          <w:szCs w:val="28"/>
        </w:rPr>
      </w:pPr>
      <w:r w:rsidRPr="004271D7">
        <w:rPr>
          <w:b/>
          <w:szCs w:val="28"/>
        </w:rPr>
        <w:t>1. Програма погоджена: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рішенням Колегії Яворівської райдержадміністрації.</w:t>
      </w:r>
    </w:p>
    <w:p w:rsidR="004E56E5" w:rsidRPr="004271D7" w:rsidRDefault="004E56E5" w:rsidP="004E56E5">
      <w:pPr>
        <w:ind w:firstLine="851"/>
        <w:rPr>
          <w:szCs w:val="28"/>
        </w:rPr>
      </w:pPr>
    </w:p>
    <w:p w:rsidR="004E56E5" w:rsidRPr="004271D7" w:rsidRDefault="004E56E5" w:rsidP="004E56E5">
      <w:pPr>
        <w:ind w:firstLine="851"/>
        <w:rPr>
          <w:b/>
          <w:szCs w:val="28"/>
        </w:rPr>
      </w:pPr>
      <w:r w:rsidRPr="004271D7">
        <w:rPr>
          <w:b/>
          <w:szCs w:val="28"/>
        </w:rPr>
        <w:t>2. Ініціатори розроблення Програми: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Яворівська районна державна адміністрація;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Яворівська районна рада.</w:t>
      </w:r>
    </w:p>
    <w:p w:rsidR="004E56E5" w:rsidRPr="004271D7" w:rsidRDefault="004E56E5" w:rsidP="004E56E5">
      <w:pPr>
        <w:ind w:firstLine="851"/>
        <w:rPr>
          <w:szCs w:val="28"/>
        </w:rPr>
      </w:pPr>
    </w:p>
    <w:p w:rsidR="004E56E5" w:rsidRPr="004271D7" w:rsidRDefault="004E56E5" w:rsidP="004E56E5">
      <w:pPr>
        <w:ind w:firstLine="851"/>
        <w:rPr>
          <w:b/>
          <w:szCs w:val="28"/>
        </w:rPr>
      </w:pPr>
      <w:r w:rsidRPr="004271D7">
        <w:rPr>
          <w:b/>
          <w:szCs w:val="28"/>
        </w:rPr>
        <w:t>3. Розробник Програми:</w:t>
      </w:r>
    </w:p>
    <w:p w:rsidR="004E56E5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Управління соціального захисту населення Яворівської РДА.</w:t>
      </w:r>
    </w:p>
    <w:p w:rsidR="004E56E5" w:rsidRPr="004271D7" w:rsidRDefault="004E56E5" w:rsidP="004E56E5">
      <w:pPr>
        <w:ind w:firstLine="851"/>
        <w:rPr>
          <w:szCs w:val="28"/>
        </w:rPr>
      </w:pPr>
    </w:p>
    <w:p w:rsidR="004E56E5" w:rsidRPr="004271D7" w:rsidRDefault="004E56E5" w:rsidP="004E56E5">
      <w:pPr>
        <w:ind w:firstLine="851"/>
        <w:rPr>
          <w:b/>
          <w:szCs w:val="28"/>
        </w:rPr>
      </w:pPr>
      <w:r w:rsidRPr="004271D7">
        <w:rPr>
          <w:b/>
          <w:szCs w:val="28"/>
        </w:rPr>
        <w:t xml:space="preserve">4. </w:t>
      </w:r>
      <w:proofErr w:type="spellStart"/>
      <w:r>
        <w:rPr>
          <w:b/>
          <w:szCs w:val="28"/>
        </w:rPr>
        <w:t>Співрозробники</w:t>
      </w:r>
      <w:proofErr w:type="spellEnd"/>
      <w:r>
        <w:rPr>
          <w:b/>
          <w:szCs w:val="28"/>
        </w:rPr>
        <w:t xml:space="preserve"> </w:t>
      </w:r>
      <w:r w:rsidRPr="004271D7">
        <w:rPr>
          <w:b/>
          <w:szCs w:val="28"/>
        </w:rPr>
        <w:t xml:space="preserve"> Програми: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>
        <w:rPr>
          <w:szCs w:val="28"/>
        </w:rPr>
        <w:t xml:space="preserve">Районний центр соціальних служб для сім’ї, дітей та молоді </w:t>
      </w:r>
    </w:p>
    <w:p w:rsidR="002F793A" w:rsidRDefault="004E56E5" w:rsidP="004E56E5">
      <w:pPr>
        <w:rPr>
          <w:b/>
          <w:szCs w:val="28"/>
        </w:rPr>
      </w:pPr>
      <w:r>
        <w:rPr>
          <w:b/>
          <w:szCs w:val="28"/>
        </w:rPr>
        <w:t xml:space="preserve">            </w:t>
      </w:r>
    </w:p>
    <w:p w:rsidR="004E56E5" w:rsidRDefault="004E56E5" w:rsidP="002F793A">
      <w:pPr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4271D7">
        <w:rPr>
          <w:b/>
          <w:szCs w:val="28"/>
        </w:rPr>
        <w:t xml:space="preserve">. </w:t>
      </w:r>
      <w:r>
        <w:rPr>
          <w:b/>
          <w:szCs w:val="28"/>
        </w:rPr>
        <w:t xml:space="preserve">Відповідальний виконавець </w:t>
      </w:r>
      <w:r w:rsidRPr="004271D7">
        <w:rPr>
          <w:b/>
          <w:szCs w:val="28"/>
        </w:rPr>
        <w:t xml:space="preserve"> Програми:</w:t>
      </w:r>
    </w:p>
    <w:p w:rsidR="004E56E5" w:rsidRPr="00EE55C8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>
        <w:rPr>
          <w:szCs w:val="28"/>
        </w:rPr>
        <w:t>Районний центр соціальних служб для сім’ї, дітей та молоді;</w:t>
      </w:r>
    </w:p>
    <w:p w:rsidR="004E56E5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>
        <w:rPr>
          <w:szCs w:val="28"/>
        </w:rPr>
        <w:t xml:space="preserve"> </w:t>
      </w:r>
      <w:r w:rsidRPr="004271D7">
        <w:rPr>
          <w:szCs w:val="28"/>
        </w:rPr>
        <w:t>Управління соціального захисту населення Яворівської РДА.</w:t>
      </w:r>
    </w:p>
    <w:p w:rsidR="004E56E5" w:rsidRPr="00EE55C8" w:rsidRDefault="004E56E5" w:rsidP="004E56E5">
      <w:pPr>
        <w:numPr>
          <w:ilvl w:val="0"/>
          <w:numId w:val="3"/>
        </w:numPr>
        <w:ind w:left="0" w:firstLine="0"/>
        <w:rPr>
          <w:b/>
          <w:szCs w:val="28"/>
        </w:rPr>
      </w:pPr>
      <w:r w:rsidRPr="00EE55C8">
        <w:rPr>
          <w:szCs w:val="28"/>
        </w:rPr>
        <w:t>Інші відділи та управління Яворівської райдержадміністрації відповідно до компетенції.</w:t>
      </w:r>
    </w:p>
    <w:p w:rsidR="002F793A" w:rsidRDefault="002F793A" w:rsidP="004E56E5">
      <w:pPr>
        <w:ind w:firstLine="851"/>
        <w:rPr>
          <w:b/>
          <w:szCs w:val="28"/>
        </w:rPr>
      </w:pPr>
    </w:p>
    <w:p w:rsidR="004E56E5" w:rsidRPr="004271D7" w:rsidRDefault="004E56E5" w:rsidP="002F793A">
      <w:pPr>
        <w:ind w:firstLine="851"/>
        <w:jc w:val="center"/>
        <w:rPr>
          <w:b/>
          <w:szCs w:val="28"/>
        </w:rPr>
      </w:pPr>
      <w:r>
        <w:rPr>
          <w:b/>
          <w:szCs w:val="28"/>
        </w:rPr>
        <w:t>6</w:t>
      </w:r>
      <w:r w:rsidRPr="004271D7">
        <w:rPr>
          <w:b/>
          <w:szCs w:val="28"/>
        </w:rPr>
        <w:t>. Загальний контроль за виконанням Програми здійснюється: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Яворівською районною радою;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Яворівською районною державною адміністрацією</w:t>
      </w:r>
      <w:r>
        <w:rPr>
          <w:szCs w:val="28"/>
        </w:rPr>
        <w:t>.</w:t>
      </w:r>
    </w:p>
    <w:p w:rsidR="002F793A" w:rsidRDefault="002F793A" w:rsidP="004E56E5">
      <w:pPr>
        <w:ind w:firstLine="851"/>
        <w:rPr>
          <w:b/>
          <w:szCs w:val="28"/>
        </w:rPr>
      </w:pPr>
    </w:p>
    <w:p w:rsidR="004E56E5" w:rsidRPr="004271D7" w:rsidRDefault="004E56E5" w:rsidP="002F793A">
      <w:pPr>
        <w:ind w:firstLine="851"/>
        <w:jc w:val="center"/>
        <w:rPr>
          <w:b/>
          <w:szCs w:val="28"/>
        </w:rPr>
      </w:pPr>
      <w:r>
        <w:rPr>
          <w:b/>
          <w:szCs w:val="28"/>
        </w:rPr>
        <w:t>7</w:t>
      </w:r>
      <w:r w:rsidRPr="004271D7">
        <w:rPr>
          <w:b/>
          <w:szCs w:val="28"/>
        </w:rPr>
        <w:t>. Термін реалізації Програми: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20</w:t>
      </w:r>
      <w:r>
        <w:rPr>
          <w:szCs w:val="28"/>
        </w:rPr>
        <w:t>20</w:t>
      </w:r>
      <w:r w:rsidRPr="004271D7">
        <w:rPr>
          <w:szCs w:val="28"/>
        </w:rPr>
        <w:t xml:space="preserve"> р</w:t>
      </w:r>
      <w:r>
        <w:rPr>
          <w:szCs w:val="28"/>
        </w:rPr>
        <w:t>ік</w:t>
      </w:r>
      <w:r w:rsidRPr="004271D7">
        <w:rPr>
          <w:szCs w:val="28"/>
        </w:rPr>
        <w:t>.</w:t>
      </w:r>
    </w:p>
    <w:p w:rsidR="002F793A" w:rsidRDefault="002F793A" w:rsidP="004E56E5">
      <w:pPr>
        <w:ind w:firstLine="851"/>
        <w:rPr>
          <w:b/>
          <w:szCs w:val="28"/>
        </w:rPr>
      </w:pPr>
    </w:p>
    <w:p w:rsidR="004E56E5" w:rsidRPr="004271D7" w:rsidRDefault="004E56E5" w:rsidP="002F793A">
      <w:pPr>
        <w:ind w:firstLine="851"/>
        <w:jc w:val="center"/>
        <w:rPr>
          <w:b/>
          <w:szCs w:val="28"/>
        </w:rPr>
      </w:pPr>
      <w:r>
        <w:rPr>
          <w:b/>
          <w:szCs w:val="28"/>
        </w:rPr>
        <w:t>8</w:t>
      </w:r>
      <w:r w:rsidRPr="004271D7">
        <w:rPr>
          <w:b/>
          <w:szCs w:val="28"/>
        </w:rPr>
        <w:t>. Загальний обсяг фінансових ресурсів, необхідних для реалізації Програми у 20</w:t>
      </w:r>
      <w:r>
        <w:rPr>
          <w:b/>
          <w:szCs w:val="28"/>
        </w:rPr>
        <w:t>20</w:t>
      </w:r>
      <w:r w:rsidRPr="004271D7">
        <w:rPr>
          <w:b/>
          <w:szCs w:val="28"/>
        </w:rPr>
        <w:t xml:space="preserve"> році: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відповідно до бюджетних призначень;</w:t>
      </w:r>
    </w:p>
    <w:p w:rsidR="004E56E5" w:rsidRPr="004271D7" w:rsidRDefault="004E56E5" w:rsidP="004E56E5">
      <w:pPr>
        <w:numPr>
          <w:ilvl w:val="0"/>
          <w:numId w:val="3"/>
        </w:numPr>
        <w:ind w:left="0" w:firstLine="0"/>
        <w:rPr>
          <w:szCs w:val="28"/>
        </w:rPr>
      </w:pPr>
      <w:r w:rsidRPr="004271D7">
        <w:rPr>
          <w:szCs w:val="28"/>
        </w:rPr>
        <w:t>передбачається залучення коштів за рахунок інших джерел фінансування, не заборонених чинним законодавством.</w:t>
      </w:r>
    </w:p>
    <w:p w:rsidR="004E56E5" w:rsidRPr="00006505" w:rsidRDefault="004E56E5" w:rsidP="002F793A">
      <w:pPr>
        <w:rPr>
          <w:szCs w:val="28"/>
        </w:rPr>
      </w:pPr>
      <w:r w:rsidRPr="004271D7">
        <w:rPr>
          <w:szCs w:val="28"/>
        </w:rPr>
        <w:br w:type="page"/>
      </w:r>
      <w:r>
        <w:rPr>
          <w:b/>
          <w:szCs w:val="28"/>
        </w:rPr>
        <w:lastRenderedPageBreak/>
        <w:t xml:space="preserve">                                                                                                                </w:t>
      </w:r>
      <w:r>
        <w:rPr>
          <w:szCs w:val="28"/>
        </w:rPr>
        <w:t xml:space="preserve">                                               </w:t>
      </w:r>
      <w:r w:rsidR="002F793A">
        <w:rPr>
          <w:szCs w:val="28"/>
        </w:rPr>
        <w:t xml:space="preserve">                              </w:t>
      </w:r>
    </w:p>
    <w:p w:rsidR="004E56E5" w:rsidRDefault="004E56E5" w:rsidP="004E56E5">
      <w:pPr>
        <w:ind w:left="-360" w:firstLine="540"/>
        <w:jc w:val="center"/>
        <w:rPr>
          <w:b/>
          <w:szCs w:val="28"/>
        </w:rPr>
      </w:pPr>
      <w:r>
        <w:rPr>
          <w:b/>
          <w:szCs w:val="28"/>
        </w:rPr>
        <w:t>1</w:t>
      </w:r>
      <w:r w:rsidRPr="00006505">
        <w:rPr>
          <w:b/>
          <w:szCs w:val="28"/>
        </w:rPr>
        <w:t>.Загальні положення</w:t>
      </w:r>
    </w:p>
    <w:p w:rsidR="002F793A" w:rsidRPr="00006505" w:rsidRDefault="002F793A" w:rsidP="004E56E5">
      <w:pPr>
        <w:ind w:left="-360" w:firstLine="540"/>
        <w:jc w:val="center"/>
        <w:rPr>
          <w:b/>
          <w:szCs w:val="28"/>
        </w:rPr>
      </w:pPr>
    </w:p>
    <w:p w:rsidR="004E56E5" w:rsidRPr="001D62A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 w:rsidRPr="001D62A5">
        <w:rPr>
          <w:szCs w:val="28"/>
        </w:rPr>
        <w:t>Програма запобігання і протидії домашньому насильс</w:t>
      </w:r>
      <w:r w:rsidR="004E56E5">
        <w:rPr>
          <w:szCs w:val="28"/>
        </w:rPr>
        <w:t>тву, насильству за ознаками ста</w:t>
      </w:r>
      <w:r w:rsidR="004E56E5" w:rsidRPr="001D62A5">
        <w:rPr>
          <w:szCs w:val="28"/>
        </w:rPr>
        <w:t xml:space="preserve">ті та торгівлі  людьми в </w:t>
      </w:r>
      <w:r w:rsidR="004E56E5">
        <w:rPr>
          <w:szCs w:val="28"/>
        </w:rPr>
        <w:t xml:space="preserve">Яворівському  районі </w:t>
      </w:r>
      <w:r w:rsidR="004E56E5" w:rsidRPr="001D62A5">
        <w:rPr>
          <w:szCs w:val="28"/>
        </w:rPr>
        <w:t>на 2020 р</w:t>
      </w:r>
      <w:r w:rsidR="004E56E5">
        <w:rPr>
          <w:szCs w:val="28"/>
        </w:rPr>
        <w:t>ік</w:t>
      </w:r>
      <w:r w:rsidR="004E56E5" w:rsidRPr="001D62A5">
        <w:rPr>
          <w:szCs w:val="28"/>
        </w:rPr>
        <w:t xml:space="preserve"> (далі – Програма)</w:t>
      </w:r>
      <w:r w:rsidR="004E56E5">
        <w:rPr>
          <w:szCs w:val="28"/>
        </w:rPr>
        <w:t xml:space="preserve"> розроблена на підставі </w:t>
      </w:r>
      <w:r w:rsidR="004E56E5" w:rsidRPr="001D62A5">
        <w:rPr>
          <w:szCs w:val="28"/>
        </w:rPr>
        <w:t>законів «Про запобігання та протидію домашньому насильству», «Про забезпечення рівних прав та можливостей жінок і чоловіків»</w:t>
      </w:r>
      <w:r w:rsidR="004E56E5">
        <w:rPr>
          <w:szCs w:val="28"/>
        </w:rPr>
        <w:t>, постанов КМУ від 22 серпня 2018 року № 658 «Про затвердження Порядку взаємодії суб’єктів, що здійснюють заходи в сфері запобігання та протидії домашньому насильству і насильству за ознаками статі», від 24 лютого 2016 року № 111 «Про затвердження Державної соціальної Програми протидії торгівлі людьми на період до 2020 року».</w:t>
      </w:r>
    </w:p>
    <w:p w:rsidR="004E56E5" w:rsidRDefault="002F793A" w:rsidP="002F793A">
      <w:pPr>
        <w:widowControl w:val="0"/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Програма спрямована на вирішення проблем, які з роками загострюються і стосуються демографічної ситуації, репродуктивного здоров'я, економіки родин, сімейного безробіття, народження та виховання дітей у сім'ях. </w:t>
      </w:r>
    </w:p>
    <w:p w:rsidR="004E56E5" w:rsidRDefault="002F793A" w:rsidP="002F793A">
      <w:pPr>
        <w:widowControl w:val="0"/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На жаль, продовжують мати місце факти насильства над жінками в сім’ях,  що породжує проблеми, пов’язані з вихованням дітей, які спостерігають за насильством в сім’ї та переносять цей негативний досвід у власне життя. </w:t>
      </w:r>
    </w:p>
    <w:p w:rsidR="004E56E5" w:rsidRDefault="002F793A" w:rsidP="002F793A">
      <w:pPr>
        <w:widowControl w:val="0"/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Актуальною проблемою для суспільства є і торгівля людьми, зокрема, трудова експлуатація, жебрацтво, експлуатація жінок у сексуальній сфері. Через відсутність достовірної інформації про можливості працевлаштування, незнання своїх прав, поширення стереотипів і т. ін. великого значення для громадян набуває своєчасне інформування їх про діюче законодавство в цих сферах. </w:t>
      </w:r>
    </w:p>
    <w:p w:rsidR="004E56E5" w:rsidRDefault="002F793A" w:rsidP="002F793A">
      <w:pPr>
        <w:widowControl w:val="0"/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Реалізація заходів Програми дасть можливість на місцевому рівні вжити конкретні дії по захисту, підтримці та розвитку сім'ї, популяризації сімей з дітьми, в тому числі відродженню традицій багатодітності, попередженню і протидії насильству в сім'ї, насильству за ознакою статі та торгівлі людьми, утвердженню гендерної рівності в усіх сферах життєдіяльності, обізнаності громадян зі своїми правами згідно діючого законодавства. </w:t>
      </w:r>
    </w:p>
    <w:p w:rsidR="004E56E5" w:rsidRDefault="004E56E5" w:rsidP="002F793A">
      <w:pPr>
        <w:jc w:val="center"/>
        <w:rPr>
          <w:b/>
          <w:szCs w:val="28"/>
        </w:rPr>
      </w:pPr>
    </w:p>
    <w:p w:rsidR="004E56E5" w:rsidRDefault="004E56E5" w:rsidP="002F793A">
      <w:pPr>
        <w:jc w:val="center"/>
        <w:rPr>
          <w:b/>
          <w:szCs w:val="28"/>
        </w:rPr>
      </w:pPr>
      <w:r>
        <w:rPr>
          <w:b/>
          <w:szCs w:val="28"/>
        </w:rPr>
        <w:t>2.</w:t>
      </w:r>
      <w:r>
        <w:rPr>
          <w:szCs w:val="28"/>
        </w:rPr>
        <w:t xml:space="preserve"> </w:t>
      </w:r>
      <w:r>
        <w:rPr>
          <w:b/>
          <w:szCs w:val="28"/>
        </w:rPr>
        <w:t>Мета Програми</w:t>
      </w:r>
    </w:p>
    <w:p w:rsidR="004E56E5" w:rsidRDefault="004E56E5" w:rsidP="002F793A">
      <w:pPr>
        <w:jc w:val="center"/>
        <w:rPr>
          <w:b/>
          <w:szCs w:val="28"/>
        </w:rPr>
      </w:pP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Метою Програми є здійснення комплексних заходів щодо створення правових і соціальних умов для належного розвитку сім’ї, у тому числі удосконалення роботи щодо попередження домашнього насильства, насильства за ознакою статі, впровадження гендерних підходів в усі сфери життєдіяльності суспільства та вжиття заходів з протидії торгівлі людьми.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Головна мета конкретизується за блоками: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сім’я: створення умов для зміцнення інституту сім’ї, формування у свідомості людей розуміння важливості ролі сім’ї та виконання нею своїх соціально – демографічних функцій; реалізації заходів, </w:t>
      </w:r>
      <w:r w:rsidR="004E56E5">
        <w:rPr>
          <w:color w:val="000000"/>
          <w:szCs w:val="28"/>
          <w:shd w:val="clear" w:color="auto" w:fill="FFFFFF"/>
        </w:rPr>
        <w:t xml:space="preserve">спрямованих на підвищення рівня обізнаності суспільства щодо форм, причин і наслідків домашнього насильства, </w:t>
      </w:r>
      <w:r w:rsidR="004E56E5">
        <w:rPr>
          <w:szCs w:val="28"/>
        </w:rPr>
        <w:t>насильства за ознакою статі</w:t>
      </w:r>
      <w:r w:rsidR="004E56E5">
        <w:rPr>
          <w:color w:val="000000"/>
          <w:szCs w:val="28"/>
          <w:shd w:val="clear" w:color="auto" w:fill="FFFFFF"/>
        </w:rPr>
        <w:t xml:space="preserve">, формування нетерпимого ставлення до насильницької моделі поведінки у приватних стосунках, </w:t>
      </w:r>
      <w:r w:rsidR="004E56E5">
        <w:rPr>
          <w:color w:val="000000"/>
          <w:szCs w:val="28"/>
          <w:shd w:val="clear" w:color="auto" w:fill="FFFFFF"/>
        </w:rPr>
        <w:lastRenderedPageBreak/>
        <w:t>небайдужого ставлення до постраждалих осіб, насамперед до постраждалих дітей;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гендерна рівність: утвердження рівних прав жінок і чоловіків та рівних можливостей для їх реалізації як основного права людини; </w:t>
      </w:r>
      <w:r w:rsidR="004E56E5">
        <w:rPr>
          <w:color w:val="000000"/>
          <w:szCs w:val="28"/>
          <w:shd w:val="clear" w:color="auto" w:fill="FFFFFF"/>
        </w:rPr>
        <w:t>викорінення дискримінаційних уявлень про соціальні ролі та обов’язки жінок і чоловіків, а також будь-яких звичаїв і традицій, що на них ґрунтуються;</w:t>
      </w:r>
    </w:p>
    <w:p w:rsidR="004E56E5" w:rsidRDefault="002F793A" w:rsidP="002F793A">
      <w:pPr>
        <w:jc w:val="both"/>
        <w:rPr>
          <w:b/>
          <w:szCs w:val="28"/>
        </w:rPr>
      </w:pPr>
      <w:r>
        <w:rPr>
          <w:szCs w:val="28"/>
        </w:rPr>
        <w:tab/>
      </w:r>
      <w:r w:rsidR="004E56E5">
        <w:rPr>
          <w:szCs w:val="28"/>
        </w:rPr>
        <w:t>- протидія торгівлі людьми: впровадження ефективного механізму взаємодії у сфері протидії торгівлі людьми та захист прав осіб, що постраждали від торгівлі людьми, надання їм допомоги.</w:t>
      </w:r>
    </w:p>
    <w:p w:rsidR="004E56E5" w:rsidRDefault="004E56E5" w:rsidP="002F793A">
      <w:pPr>
        <w:jc w:val="both"/>
        <w:rPr>
          <w:b/>
          <w:szCs w:val="28"/>
        </w:rPr>
      </w:pPr>
    </w:p>
    <w:p w:rsidR="004E56E5" w:rsidRDefault="002F793A" w:rsidP="002F793A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ab/>
      </w:r>
      <w:r w:rsidR="004E56E5">
        <w:rPr>
          <w:b/>
          <w:szCs w:val="28"/>
        </w:rPr>
        <w:t>3. Шляхи і засоби вирішення проблем.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>Програмою передбачаються наступні шляхи розв’язання проблеми: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здійснення заходів з підвищення престижу сім’ї та пропагування сімейних цінностей;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проведення інформаційних кампаній з питань розвитку та підтримки сім'ї, спрямованих на збереження орієнтацій населення на сімейний спосіб життя, підтримку багатодітних сімей, народження і виховання дітей у сім'ях;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участь у щорічних заходах (День родини, День матері);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надання соціальних послуг і допомоги сім’ям, які опинились у складних життєвих обставинах, та сім’ям, які перебувають у зоні ризику ще до потрапляння у такі обставини;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>- раннє виявлення сімей, у яких вчинюється насильство або є реальна загроза його вчинення, та організацію соціальної підтримки таких сімей;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>- підвищення рівня правової культури населення та поінформованості про проблему насильства в сім’ї, насильства за ознакою статі шляхом проведення широкомасштабної інформаційно-просвітницької та роз’яснювальної роботи;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проведення інформаційних кампаній з метою підвищення рівня поінформованості населення з питань рівного розподілу сімейних обов’язків та відповідальності між жінками і чоловіками щодо виховання дітей; </w:t>
      </w:r>
    </w:p>
    <w:p w:rsidR="004E56E5" w:rsidRDefault="002F793A" w:rsidP="002F793A">
      <w:pPr>
        <w:jc w:val="both"/>
        <w:rPr>
          <w:szCs w:val="28"/>
        </w:rPr>
      </w:pPr>
      <w:r>
        <w:rPr>
          <w:szCs w:val="28"/>
        </w:rPr>
        <w:tab/>
      </w:r>
      <w:r w:rsidR="004E56E5">
        <w:rPr>
          <w:szCs w:val="28"/>
        </w:rPr>
        <w:t xml:space="preserve">- проведення інформаційних кампаній за участю засобів масової інформації, навчальних закладів з метою подолання стереотипних уявлень про роль жінки і чоловіка, утвердження гендерної рівності; </w:t>
      </w:r>
    </w:p>
    <w:p w:rsidR="004E56E5" w:rsidRDefault="002F793A" w:rsidP="002F793A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  <w:lang w:eastAsia="uk-UA"/>
        </w:rPr>
        <w:tab/>
      </w:r>
      <w:r w:rsidR="004E56E5">
        <w:rPr>
          <w:szCs w:val="28"/>
          <w:shd w:val="clear" w:color="auto" w:fill="FFFFFF"/>
          <w:lang w:eastAsia="uk-UA"/>
        </w:rPr>
        <w:t>проведення широкомасштабних інформаційних кампаній серед населення, в тому числі серед внутрішньо переміщених осіб, щодо запобігання ризикам потрапляння в ситуації торгівлі людьми, домашнього насильства та можливостей отримання допомоги;</w:t>
      </w:r>
    </w:p>
    <w:p w:rsidR="004E56E5" w:rsidRDefault="004E56E5" w:rsidP="002F793A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Cs w:val="28"/>
          <w:shd w:val="clear" w:color="auto" w:fill="FFFFFF"/>
          <w:lang w:eastAsia="uk-UA"/>
        </w:rPr>
      </w:pPr>
      <w:r>
        <w:rPr>
          <w:szCs w:val="28"/>
          <w:shd w:val="clear" w:color="auto" w:fill="FFFFFF"/>
          <w:lang w:eastAsia="uk-UA"/>
        </w:rPr>
        <w:t>посилення співпраці з правоохоронними органами з питань протидії торгівлі людьми та запобігання та протидії домашнього насильства, насильства за ознакою статі;</w:t>
      </w:r>
    </w:p>
    <w:p w:rsidR="004E56E5" w:rsidRDefault="002F793A" w:rsidP="002F793A">
      <w:pPr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Cs w:val="28"/>
        </w:rPr>
      </w:pPr>
      <w:r>
        <w:rPr>
          <w:szCs w:val="28"/>
          <w:shd w:val="clear" w:color="auto" w:fill="FFFFFF"/>
          <w:lang w:eastAsia="uk-UA"/>
        </w:rPr>
        <w:tab/>
      </w:r>
      <w:r w:rsidR="004E56E5">
        <w:rPr>
          <w:szCs w:val="28"/>
          <w:shd w:val="clear" w:color="auto" w:fill="FFFFFF"/>
          <w:lang w:eastAsia="uk-UA"/>
        </w:rPr>
        <w:t>надання комплексу соціальних послуг особам, які постраждали від торгівлі людьми, домашнього насильства та проведення інших заходів.</w:t>
      </w:r>
    </w:p>
    <w:p w:rsidR="004E56E5" w:rsidRPr="00797FAA" w:rsidRDefault="004E56E5" w:rsidP="002F793A">
      <w:pPr>
        <w:jc w:val="both"/>
        <w:rPr>
          <w:szCs w:val="28"/>
        </w:rPr>
      </w:pPr>
    </w:p>
    <w:p w:rsidR="004E56E5" w:rsidRDefault="004E56E5" w:rsidP="002F793A">
      <w:pPr>
        <w:pStyle w:val="42"/>
        <w:shd w:val="clear" w:color="auto" w:fill="auto"/>
        <w:spacing w:before="0"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4E56E5" w:rsidRDefault="004E56E5" w:rsidP="004E56E5">
      <w:pPr>
        <w:pStyle w:val="42"/>
        <w:shd w:val="clear" w:color="auto" w:fill="auto"/>
        <w:spacing w:before="0" w:line="240" w:lineRule="auto"/>
        <w:ind w:left="-360" w:firstLine="540"/>
        <w:contextualSpacing/>
        <w:jc w:val="center"/>
        <w:rPr>
          <w:b/>
          <w:sz w:val="28"/>
          <w:szCs w:val="28"/>
        </w:rPr>
      </w:pPr>
    </w:p>
    <w:p w:rsidR="00C56265" w:rsidRDefault="00C56265" w:rsidP="004E56E5">
      <w:pPr>
        <w:pStyle w:val="42"/>
        <w:shd w:val="clear" w:color="auto" w:fill="auto"/>
        <w:spacing w:before="0" w:line="240" w:lineRule="auto"/>
        <w:ind w:left="-360" w:firstLine="540"/>
        <w:contextualSpacing/>
        <w:jc w:val="center"/>
        <w:rPr>
          <w:b/>
          <w:sz w:val="28"/>
          <w:szCs w:val="28"/>
        </w:rPr>
      </w:pPr>
    </w:p>
    <w:p w:rsidR="00C56265" w:rsidRDefault="00C56265" w:rsidP="004E56E5">
      <w:pPr>
        <w:pStyle w:val="42"/>
        <w:shd w:val="clear" w:color="auto" w:fill="auto"/>
        <w:spacing w:before="0" w:line="240" w:lineRule="auto"/>
        <w:ind w:left="-360" w:firstLine="540"/>
        <w:contextualSpacing/>
        <w:jc w:val="center"/>
        <w:rPr>
          <w:b/>
          <w:sz w:val="28"/>
          <w:szCs w:val="28"/>
        </w:rPr>
      </w:pPr>
    </w:p>
    <w:p w:rsidR="004E56E5" w:rsidRDefault="004E56E5" w:rsidP="004E56E5">
      <w:pPr>
        <w:pStyle w:val="42"/>
        <w:shd w:val="clear" w:color="auto" w:fill="auto"/>
        <w:spacing w:before="0" w:line="240" w:lineRule="auto"/>
        <w:ind w:left="-360" w:firstLine="5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Основні завдання і заходи Програми</w:t>
      </w:r>
    </w:p>
    <w:p w:rsidR="004E56E5" w:rsidRPr="004765A2" w:rsidRDefault="004E56E5" w:rsidP="004E56E5">
      <w:pPr>
        <w:rPr>
          <w:b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977"/>
        <w:gridCol w:w="6379"/>
      </w:tblGrid>
      <w:tr w:rsidR="004E56E5" w:rsidTr="00C56265">
        <w:trPr>
          <w:trHeight w:val="9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E5" w:rsidRPr="00AF2DCC" w:rsidRDefault="004E56E5" w:rsidP="00C56265">
            <w:pPr>
              <w:ind w:left="-108" w:right="-108"/>
              <w:jc w:val="center"/>
              <w:rPr>
                <w:b/>
                <w:szCs w:val="28"/>
              </w:rPr>
            </w:pPr>
            <w:r w:rsidRPr="00AF2DCC">
              <w:rPr>
                <w:b/>
                <w:szCs w:val="28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E5" w:rsidRPr="00AF2DCC" w:rsidRDefault="004E56E5" w:rsidP="00A5745E">
            <w:pPr>
              <w:jc w:val="center"/>
              <w:rPr>
                <w:b/>
                <w:szCs w:val="28"/>
              </w:rPr>
            </w:pPr>
            <w:r w:rsidRPr="00AF2DCC">
              <w:rPr>
                <w:b/>
                <w:szCs w:val="28"/>
              </w:rPr>
              <w:t>Найменування завдання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E5" w:rsidRPr="00AF2DCC" w:rsidRDefault="004E56E5" w:rsidP="00A5745E">
            <w:pPr>
              <w:jc w:val="center"/>
              <w:rPr>
                <w:b/>
                <w:szCs w:val="28"/>
              </w:rPr>
            </w:pPr>
            <w:r w:rsidRPr="00AF2DCC">
              <w:rPr>
                <w:b/>
                <w:szCs w:val="28"/>
              </w:rPr>
              <w:t>Перелік заходів Програми</w:t>
            </w:r>
          </w:p>
        </w:tc>
      </w:tr>
      <w:tr w:rsidR="004E56E5" w:rsidTr="00C56265">
        <w:trPr>
          <w:cantSplit/>
          <w:trHeight w:val="39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E5" w:rsidRDefault="004E56E5" w:rsidP="00C56265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E5" w:rsidRDefault="004E56E5" w:rsidP="00A5745E">
            <w:pPr>
              <w:rPr>
                <w:b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E5" w:rsidRDefault="004E56E5" w:rsidP="00A5745E">
            <w:pPr>
              <w:rPr>
                <w:b/>
              </w:rPr>
            </w:pPr>
          </w:p>
        </w:tc>
      </w:tr>
      <w:tr w:rsidR="004E56E5" w:rsidTr="00C56265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Default="004E56E5" w:rsidP="00C56265">
            <w:pPr>
              <w:ind w:left="-108" w:right="-108"/>
              <w:jc w:val="center"/>
            </w:pPr>
            <w: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C56265">
            <w:pPr>
              <w:rPr>
                <w:szCs w:val="28"/>
              </w:rPr>
            </w:pPr>
            <w:r w:rsidRPr="00AF2DCC">
              <w:rPr>
                <w:szCs w:val="28"/>
              </w:rPr>
              <w:t>Підвищення престижу сім’ї, утвердження пріоритетності сімейних цінностей, підвищення ролі батьків у вихованні дитини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>Проведення інформаційно-просвітницької кампанії щодо розвитку та підтримки сім’ї, спрямованої на збереження орієнтації населення на сімейний спосіб життя; запобігання насильству в сім’ї, насильству за ознакою статі, шляхом висвітлення в засобах масової інформації, на офіційних сайтах райдержадміністрації та районної ради</w:t>
            </w:r>
            <w:r>
              <w:rPr>
                <w:szCs w:val="28"/>
              </w:rPr>
              <w:t xml:space="preserve"> та структурних підрозділів.</w:t>
            </w:r>
          </w:p>
        </w:tc>
      </w:tr>
      <w:tr w:rsidR="004E56E5" w:rsidTr="00C56265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Default="004E56E5" w:rsidP="00C56265">
            <w:pPr>
              <w:ind w:left="-108" w:right="-108"/>
              <w:jc w:val="center"/>
            </w:pPr>
            <w: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C56265">
            <w:pPr>
              <w:rPr>
                <w:szCs w:val="28"/>
              </w:rPr>
            </w:pPr>
            <w:r w:rsidRPr="00AF2DCC">
              <w:rPr>
                <w:szCs w:val="28"/>
              </w:rPr>
              <w:t>Запобігання сімейному неблагополуччю, насильству та надання допомоги сім’ям, які опинились у складних життєвих обставинах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 xml:space="preserve">- проведення інформаційно-просвітницької роботи з питань запобігання насильству в сім’ї, насильству за ознакою статі, шляхом виготовлення та розповсюдження соціальної реклами (буклети «Насильству – ні!» плакати «Щасливе дитинство без насильства» та інше), </w:t>
            </w:r>
            <w:r w:rsidRPr="00AF2DCC">
              <w:rPr>
                <w:color w:val="000000"/>
                <w:szCs w:val="28"/>
                <w:shd w:val="clear" w:color="auto" w:fill="FFFFFF"/>
              </w:rPr>
              <w:t>розміщення інформаційної продукції, спрямованої на поширення серед населення</w:t>
            </w:r>
            <w:r>
              <w:rPr>
                <w:color w:val="000000"/>
                <w:szCs w:val="28"/>
                <w:shd w:val="clear" w:color="auto" w:fill="FFFFFF"/>
              </w:rPr>
              <w:t xml:space="preserve"> району</w:t>
            </w:r>
            <w:r w:rsidRPr="00AF2DCC">
              <w:rPr>
                <w:color w:val="000000"/>
                <w:szCs w:val="28"/>
                <w:shd w:val="clear" w:color="auto" w:fill="FFFFFF"/>
              </w:rPr>
              <w:t xml:space="preserve"> інформації щодо запобігання та протидії домашньому насильству, насильству за ознакою статі</w:t>
            </w:r>
            <w:r w:rsidRPr="00AF2DCC">
              <w:rPr>
                <w:szCs w:val="28"/>
              </w:rPr>
              <w:t>;</w:t>
            </w:r>
          </w:p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 xml:space="preserve">- організація тренінгів і семінарів у закладах освіти  з питань запобігання насильству в сім’ї, </w:t>
            </w:r>
            <w:r w:rsidRPr="00AF2DCC">
              <w:rPr>
                <w:color w:val="000000"/>
                <w:szCs w:val="28"/>
                <w:shd w:val="clear" w:color="auto" w:fill="FFFFFF"/>
              </w:rPr>
              <w:t>насильству за ознакою статі</w:t>
            </w:r>
            <w:r w:rsidRPr="00AF2DCC">
              <w:rPr>
                <w:szCs w:val="28"/>
              </w:rPr>
              <w:t xml:space="preserve"> та жорстокому поводженню з дітьми;</w:t>
            </w:r>
          </w:p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 xml:space="preserve">- проведення семінарів  круглих столів  щодо вжиття заходів для запобігання насильству в сім’ї, </w:t>
            </w:r>
            <w:r w:rsidRPr="00AF2DCC">
              <w:rPr>
                <w:color w:val="000000"/>
                <w:szCs w:val="28"/>
                <w:shd w:val="clear" w:color="auto" w:fill="FFFFFF"/>
              </w:rPr>
              <w:t>насильству за ознакою статі</w:t>
            </w:r>
            <w:r w:rsidRPr="00AF2DCC">
              <w:rPr>
                <w:szCs w:val="28"/>
              </w:rPr>
              <w:t>;</w:t>
            </w:r>
          </w:p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>- забезпечення взаємодії між структурами, залученими до протидії насильству в сім’ї, проведення аналізу ситуації у цій сфері, надання допомоги потерпілим;</w:t>
            </w:r>
          </w:p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>- заходи для дітей пільгових категорій (до дня сім’ї, дня молоді, дня Святого Миколая, новорічних свят та інших).</w:t>
            </w:r>
          </w:p>
        </w:tc>
      </w:tr>
      <w:tr w:rsidR="004E56E5" w:rsidTr="00C56265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Default="004E56E5" w:rsidP="00C56265">
            <w:pPr>
              <w:ind w:left="-108" w:right="-108"/>
              <w:jc w:val="center"/>
              <w:rPr>
                <w:b/>
              </w:rPr>
            </w:pPr>
            <w:r>
              <w:t>3</w:t>
            </w:r>
            <w:r>
              <w:rPr>
                <w:b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C56265">
            <w:pPr>
              <w:rPr>
                <w:b/>
                <w:szCs w:val="28"/>
              </w:rPr>
            </w:pPr>
            <w:r w:rsidRPr="00AF2DCC">
              <w:rPr>
                <w:szCs w:val="28"/>
              </w:rPr>
              <w:t>Запровадження підходів гендерної рівності в системі освіти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A5745E">
            <w:pPr>
              <w:jc w:val="both"/>
              <w:rPr>
                <w:b/>
                <w:szCs w:val="28"/>
              </w:rPr>
            </w:pPr>
            <w:r w:rsidRPr="00AF2DCC">
              <w:rPr>
                <w:szCs w:val="28"/>
              </w:rPr>
              <w:t xml:space="preserve">Проведення навчальних семінарів, тренінгів з питань гендерної рівності для педагогічних працівників закладів освіти </w:t>
            </w:r>
          </w:p>
        </w:tc>
      </w:tr>
      <w:tr w:rsidR="004E56E5" w:rsidTr="00C56265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Default="004E56E5" w:rsidP="00C56265">
            <w:pPr>
              <w:ind w:left="-108" w:right="-108"/>
              <w:jc w:val="center"/>
            </w:pPr>
            <w: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C56265">
            <w:pPr>
              <w:rPr>
                <w:color w:val="000000"/>
                <w:szCs w:val="28"/>
              </w:rPr>
            </w:pPr>
            <w:r w:rsidRPr="00AF2DCC">
              <w:rPr>
                <w:szCs w:val="28"/>
              </w:rPr>
              <w:t>Запобігання торгівлі людьми, її первинна профілактика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 xml:space="preserve">- підвищення рівня обізнаності населення щодо сучасних проявів торгівлі людьми, а також засобів і методів, що використовуються торгівцями людьми, шляхом проведення семінарів-тренінгів, </w:t>
            </w:r>
            <w:r w:rsidRPr="00AF2DCC">
              <w:rPr>
                <w:szCs w:val="28"/>
              </w:rPr>
              <w:lastRenderedPageBreak/>
              <w:t>розповсюдження соціальної реклами та інформаційно-просвітницьких матеріалів;</w:t>
            </w:r>
          </w:p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>- проведення інформаційно-роз’яснювальної та просвітницької роботи з питань зайнятості в Україні та за кордоном, безпечної і регульованої трудової міграції, прав працівників – мігрантів;</w:t>
            </w:r>
          </w:p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>- проведення за участю дітей, учнівської молоді і їх батьків профілактичних та просвітницьких заходів щодо протидії торгівлі людьми.</w:t>
            </w:r>
          </w:p>
        </w:tc>
      </w:tr>
      <w:tr w:rsidR="004E56E5" w:rsidTr="00C56265">
        <w:trPr>
          <w:trHeight w:val="5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Default="004E56E5" w:rsidP="00C56265">
            <w:pPr>
              <w:ind w:left="-108" w:right="-108"/>
              <w:jc w:val="center"/>
            </w:pPr>
            <w: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C56265">
            <w:pPr>
              <w:rPr>
                <w:szCs w:val="28"/>
              </w:rPr>
            </w:pPr>
            <w:r w:rsidRPr="00AF2DCC">
              <w:rPr>
                <w:szCs w:val="28"/>
              </w:rPr>
              <w:t>Надання допомоги особам, що постраждали від торгівлі людьми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E5" w:rsidRPr="00AF2DCC" w:rsidRDefault="004E56E5" w:rsidP="00A5745E">
            <w:pPr>
              <w:jc w:val="both"/>
              <w:rPr>
                <w:szCs w:val="28"/>
              </w:rPr>
            </w:pPr>
            <w:r w:rsidRPr="00AF2DCC">
              <w:rPr>
                <w:szCs w:val="28"/>
              </w:rPr>
              <w:t>Надання консультаційно-юридичних, психологічних послуг, послуг з працевлаштування особам, у тому числі дітям, що постраждали від торгівлі людьми</w:t>
            </w:r>
          </w:p>
        </w:tc>
      </w:tr>
    </w:tbl>
    <w:p w:rsidR="004E56E5" w:rsidRDefault="004E56E5" w:rsidP="004E56E5">
      <w:pPr>
        <w:pStyle w:val="40cxsplast"/>
        <w:spacing w:before="0" w:beforeAutospacing="0" w:after="0" w:afterAutospacing="0"/>
        <w:ind w:left="-360" w:firstLine="540"/>
        <w:contextualSpacing/>
        <w:rPr>
          <w:sz w:val="28"/>
          <w:szCs w:val="28"/>
          <w:lang w:val="uk-UA"/>
        </w:rPr>
      </w:pP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  <w:shd w:val="clear" w:color="auto" w:fill="FFFFFF"/>
          <w:lang w:eastAsia="uk-UA"/>
        </w:rPr>
      </w:pPr>
    </w:p>
    <w:p w:rsidR="004E56E5" w:rsidRDefault="004E56E5" w:rsidP="004E56E5">
      <w:pPr>
        <w:ind w:left="-360" w:firstLine="540"/>
        <w:jc w:val="center"/>
        <w:rPr>
          <w:b/>
          <w:szCs w:val="28"/>
        </w:rPr>
      </w:pPr>
      <w:r>
        <w:rPr>
          <w:b/>
          <w:szCs w:val="28"/>
        </w:rPr>
        <w:t>5. Ресурсне забезпечення Програми</w:t>
      </w:r>
    </w:p>
    <w:p w:rsidR="004E56E5" w:rsidRDefault="004E56E5" w:rsidP="004E56E5">
      <w:pPr>
        <w:ind w:left="-360" w:firstLine="540"/>
        <w:jc w:val="center"/>
        <w:rPr>
          <w:b/>
          <w:szCs w:val="28"/>
        </w:rPr>
      </w:pPr>
    </w:p>
    <w:p w:rsidR="004E56E5" w:rsidRDefault="004E56E5" w:rsidP="004E56E5">
      <w:pPr>
        <w:ind w:left="-360" w:firstLine="540"/>
        <w:jc w:val="both"/>
        <w:rPr>
          <w:szCs w:val="28"/>
        </w:rPr>
      </w:pPr>
      <w:r>
        <w:rPr>
          <w:szCs w:val="28"/>
        </w:rPr>
        <w:t xml:space="preserve">Фінансування заходів Програми здійснюється за рахунок коштів районного бюджету, а також інших передбачених законодавством джерел.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</w:p>
    <w:p w:rsidR="004E56E5" w:rsidRDefault="004E56E5" w:rsidP="004E56E5">
      <w:pPr>
        <w:spacing w:line="360" w:lineRule="auto"/>
        <w:ind w:left="-360" w:firstLine="540"/>
        <w:jc w:val="center"/>
        <w:rPr>
          <w:b/>
          <w:szCs w:val="28"/>
        </w:rPr>
      </w:pPr>
      <w:r>
        <w:rPr>
          <w:b/>
          <w:szCs w:val="28"/>
        </w:rPr>
        <w:t>6. Очікувані результати.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 xml:space="preserve">Виконання Програми дасть змогу: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 xml:space="preserve">- підвищити престиж сім’ї та посилити роль сімейних цінностей у суспільстві, формувати позитивне ставлення до багатодітності;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 xml:space="preserve">- мінімізувати асоціальні прояви у життєдіяльності сім’ї, передусім насильства в сім’ї (зменшення кількості осіб, які стоять на обліку з приводу скоєння насильства в сім’ї;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>- забезпечити учасників заходів інформаційно-методичними матеріалами щодо підтримки інституту сім’ї та попередження насильства в сім’ї;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 xml:space="preserve"> - залучити населення до акцій, семінарів, спрямованих на формування гендерної культури;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 xml:space="preserve">- підвищити ефективність взаємодії органів місцевого самоврядування з громадськими організаціями, правоохоронними органами та іншими юридичними особами у сфері протидії домашньому насильству, насильству за ознакою статі, торгівлі людьми;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 xml:space="preserve">- підвищити рівень поінформованості і правової культури населення з питань протидії торгівлі людьми; 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  <w:r>
        <w:rPr>
          <w:szCs w:val="28"/>
        </w:rPr>
        <w:t>- забезпечити надання комплексної допомоги жертвам торгівлі людьми.</w:t>
      </w:r>
    </w:p>
    <w:p w:rsidR="004E56E5" w:rsidRDefault="004E56E5" w:rsidP="004E56E5">
      <w:pPr>
        <w:tabs>
          <w:tab w:val="left" w:pos="142"/>
        </w:tabs>
        <w:ind w:left="-360" w:firstLine="540"/>
        <w:jc w:val="both"/>
        <w:rPr>
          <w:szCs w:val="28"/>
        </w:rPr>
      </w:pPr>
    </w:p>
    <w:p w:rsidR="004E56E5" w:rsidRDefault="004E56E5" w:rsidP="004E56E5">
      <w:pPr>
        <w:jc w:val="both"/>
        <w:rPr>
          <w:szCs w:val="28"/>
        </w:rPr>
      </w:pPr>
    </w:p>
    <w:p w:rsidR="004E56E5" w:rsidRDefault="004E56E5" w:rsidP="004E56E5">
      <w:pPr>
        <w:jc w:val="both"/>
      </w:pPr>
    </w:p>
    <w:p w:rsidR="004E56E5" w:rsidRDefault="004E56E5" w:rsidP="004E56E5">
      <w:pPr>
        <w:jc w:val="center"/>
        <w:rPr>
          <w:b/>
        </w:rPr>
      </w:pPr>
    </w:p>
    <w:p w:rsidR="00C56265" w:rsidRDefault="00C56265" w:rsidP="004E56E5">
      <w:pPr>
        <w:jc w:val="center"/>
        <w:rPr>
          <w:b/>
        </w:rPr>
      </w:pPr>
    </w:p>
    <w:p w:rsidR="00C56265" w:rsidRDefault="00C56265" w:rsidP="004E56E5">
      <w:pPr>
        <w:jc w:val="center"/>
        <w:rPr>
          <w:b/>
        </w:rPr>
      </w:pPr>
    </w:p>
    <w:p w:rsidR="00C56265" w:rsidRDefault="00C56265" w:rsidP="004E56E5">
      <w:pPr>
        <w:jc w:val="center"/>
        <w:rPr>
          <w:b/>
        </w:rPr>
      </w:pPr>
    </w:p>
    <w:p w:rsidR="004E56E5" w:rsidRDefault="004E56E5" w:rsidP="004E56E5">
      <w:pPr>
        <w:jc w:val="center"/>
        <w:rPr>
          <w:sz w:val="20"/>
        </w:rPr>
      </w:pPr>
    </w:p>
    <w:p w:rsidR="004E56E5" w:rsidRPr="004271D7" w:rsidRDefault="004E56E5" w:rsidP="004E56E5">
      <w:pPr>
        <w:pStyle w:val="ab"/>
        <w:shd w:val="clear" w:color="auto" w:fill="FFFFFF"/>
        <w:spacing w:before="0" w:beforeAutospacing="0" w:after="240" w:afterAutospacing="0" w:line="360" w:lineRule="auto"/>
        <w:ind w:firstLine="851"/>
        <w:jc w:val="center"/>
        <w:rPr>
          <w:b/>
          <w:sz w:val="28"/>
          <w:szCs w:val="28"/>
        </w:rPr>
      </w:pPr>
      <w:r w:rsidRPr="004271D7">
        <w:rPr>
          <w:b/>
          <w:sz w:val="28"/>
          <w:szCs w:val="28"/>
        </w:rPr>
        <w:lastRenderedPageBreak/>
        <w:t>ВИДАТКИ</w:t>
      </w:r>
      <w:r w:rsidRPr="004271D7">
        <w:rPr>
          <w:b/>
          <w:sz w:val="28"/>
          <w:szCs w:val="28"/>
        </w:rPr>
        <w:br/>
        <w:t>на фінансування Програми у 20</w:t>
      </w:r>
      <w:r>
        <w:rPr>
          <w:b/>
          <w:sz w:val="28"/>
          <w:szCs w:val="28"/>
        </w:rPr>
        <w:t>20</w:t>
      </w:r>
      <w:r w:rsidRPr="004271D7">
        <w:rPr>
          <w:b/>
          <w:sz w:val="28"/>
          <w:szCs w:val="28"/>
        </w:rPr>
        <w:t xml:space="preserve"> році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804"/>
        <w:gridCol w:w="1985"/>
      </w:tblGrid>
      <w:tr w:rsidR="004E56E5" w:rsidRPr="004271D7" w:rsidTr="00C56265">
        <w:trPr>
          <w:trHeight w:val="723"/>
        </w:trPr>
        <w:tc>
          <w:tcPr>
            <w:tcW w:w="567" w:type="dxa"/>
            <w:vAlign w:val="center"/>
          </w:tcPr>
          <w:p w:rsidR="004E56E5" w:rsidRPr="004271D7" w:rsidRDefault="004E56E5" w:rsidP="00A5745E">
            <w:pPr>
              <w:ind w:left="-108" w:right="-108"/>
              <w:jc w:val="center"/>
              <w:rPr>
                <w:b/>
                <w:color w:val="000000"/>
                <w:szCs w:val="28"/>
              </w:rPr>
            </w:pPr>
            <w:r w:rsidRPr="004271D7">
              <w:rPr>
                <w:b/>
                <w:color w:val="000000"/>
                <w:szCs w:val="28"/>
              </w:rPr>
              <w:t>№ з/п</w:t>
            </w:r>
          </w:p>
        </w:tc>
        <w:tc>
          <w:tcPr>
            <w:tcW w:w="6804" w:type="dxa"/>
            <w:vAlign w:val="center"/>
          </w:tcPr>
          <w:p w:rsidR="004E56E5" w:rsidRPr="004271D7" w:rsidRDefault="004E56E5" w:rsidP="00A5745E">
            <w:pPr>
              <w:jc w:val="center"/>
              <w:rPr>
                <w:b/>
                <w:color w:val="000000"/>
                <w:szCs w:val="28"/>
              </w:rPr>
            </w:pPr>
            <w:r w:rsidRPr="004271D7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985" w:type="dxa"/>
            <w:vAlign w:val="center"/>
          </w:tcPr>
          <w:p w:rsidR="004E56E5" w:rsidRPr="004271D7" w:rsidRDefault="004E56E5" w:rsidP="00A5745E">
            <w:pPr>
              <w:ind w:left="-108" w:right="-108"/>
              <w:jc w:val="center"/>
              <w:rPr>
                <w:b/>
                <w:color w:val="000000"/>
                <w:szCs w:val="28"/>
              </w:rPr>
            </w:pPr>
            <w:r w:rsidRPr="004271D7">
              <w:rPr>
                <w:b/>
                <w:color w:val="000000"/>
                <w:szCs w:val="28"/>
              </w:rPr>
              <w:t>Сума, тис. грн.</w:t>
            </w:r>
          </w:p>
        </w:tc>
      </w:tr>
      <w:tr w:rsidR="004E56E5" w:rsidRPr="004271D7" w:rsidTr="00C56265">
        <w:trPr>
          <w:trHeight w:val="1604"/>
        </w:trPr>
        <w:tc>
          <w:tcPr>
            <w:tcW w:w="567" w:type="dxa"/>
          </w:tcPr>
          <w:p w:rsidR="004E56E5" w:rsidRDefault="004E56E5" w:rsidP="00A5745E">
            <w:pPr>
              <w:jc w:val="center"/>
              <w:rPr>
                <w:color w:val="000000"/>
                <w:szCs w:val="28"/>
              </w:rPr>
            </w:pPr>
          </w:p>
          <w:p w:rsidR="004E56E5" w:rsidRPr="004271D7" w:rsidRDefault="004E56E5" w:rsidP="00A5745E">
            <w:pPr>
              <w:jc w:val="center"/>
              <w:rPr>
                <w:color w:val="000000"/>
                <w:szCs w:val="28"/>
              </w:rPr>
            </w:pPr>
            <w:r w:rsidRPr="004271D7">
              <w:rPr>
                <w:color w:val="000000"/>
                <w:szCs w:val="28"/>
              </w:rPr>
              <w:t>1.</w:t>
            </w:r>
          </w:p>
        </w:tc>
        <w:tc>
          <w:tcPr>
            <w:tcW w:w="6804" w:type="dxa"/>
          </w:tcPr>
          <w:p w:rsidR="004E56E5" w:rsidRPr="00C56265" w:rsidRDefault="004E56E5" w:rsidP="00A5745E">
            <w:pPr>
              <w:pStyle w:val="4"/>
              <w:ind w:firstLine="0"/>
              <w:jc w:val="center"/>
              <w:rPr>
                <w:szCs w:val="28"/>
                <w:lang w:val="uk-UA"/>
              </w:rPr>
            </w:pPr>
            <w:r w:rsidRPr="00C56265">
              <w:rPr>
                <w:szCs w:val="28"/>
                <w:lang w:val="uk-UA"/>
              </w:rPr>
              <w:t xml:space="preserve">Програма </w:t>
            </w:r>
          </w:p>
          <w:p w:rsidR="004E56E5" w:rsidRPr="004271D7" w:rsidRDefault="004E56E5" w:rsidP="00A5745E">
            <w:pPr>
              <w:ind w:left="35"/>
              <w:jc w:val="both"/>
              <w:rPr>
                <w:color w:val="000000"/>
                <w:szCs w:val="28"/>
              </w:rPr>
            </w:pPr>
            <w:r w:rsidRPr="00C56265">
              <w:rPr>
                <w:szCs w:val="28"/>
              </w:rPr>
              <w:t>з</w:t>
            </w:r>
            <w:r w:rsidRPr="00C56265">
              <w:rPr>
                <w:color w:val="000000"/>
                <w:szCs w:val="28"/>
                <w:shd w:val="clear" w:color="auto" w:fill="FFFFFF"/>
              </w:rPr>
              <w:t xml:space="preserve">апобігання і протидії домашньому насильству, насильству за ознакою статі та </w:t>
            </w:r>
            <w:r w:rsidRPr="00C56265">
              <w:rPr>
                <w:bCs/>
                <w:color w:val="000000"/>
                <w:szCs w:val="28"/>
                <w:shd w:val="clear" w:color="auto" w:fill="FFFFFF"/>
              </w:rPr>
              <w:t xml:space="preserve">торгівлі людьми в </w:t>
            </w:r>
            <w:r w:rsidRPr="00C56265">
              <w:rPr>
                <w:bCs/>
                <w:szCs w:val="28"/>
              </w:rPr>
              <w:t xml:space="preserve"> Яворівському районі  на 2020 рік.</w:t>
            </w:r>
          </w:p>
        </w:tc>
        <w:tc>
          <w:tcPr>
            <w:tcW w:w="1985" w:type="dxa"/>
            <w:vAlign w:val="center"/>
          </w:tcPr>
          <w:p w:rsidR="004E56E5" w:rsidRPr="00C56265" w:rsidRDefault="004E56E5" w:rsidP="00A5745E">
            <w:pPr>
              <w:jc w:val="center"/>
              <w:rPr>
                <w:b/>
                <w:color w:val="000000"/>
                <w:szCs w:val="28"/>
              </w:rPr>
            </w:pPr>
            <w:r w:rsidRPr="00C56265">
              <w:rPr>
                <w:b/>
                <w:color w:val="000000"/>
                <w:szCs w:val="28"/>
              </w:rPr>
              <w:t>30,0</w:t>
            </w:r>
          </w:p>
        </w:tc>
      </w:tr>
    </w:tbl>
    <w:p w:rsidR="002D3D33" w:rsidRDefault="002D3D33" w:rsidP="002D3D33">
      <w:pPr>
        <w:jc w:val="right"/>
      </w:pPr>
    </w:p>
    <w:p w:rsidR="002D3D33" w:rsidRDefault="002D3D33" w:rsidP="002D3D33">
      <w:pPr>
        <w:jc w:val="right"/>
      </w:pPr>
    </w:p>
    <w:p w:rsidR="00C56265" w:rsidRDefault="00C56265" w:rsidP="002D3D33">
      <w:pPr>
        <w:jc w:val="right"/>
      </w:pPr>
    </w:p>
    <w:p w:rsidR="002D3D33" w:rsidRDefault="002D3D33" w:rsidP="002D3D33">
      <w:r>
        <w:t xml:space="preserve">           Керуючий справами                         </w:t>
      </w:r>
      <w:r w:rsidR="00C56265">
        <w:t xml:space="preserve">                         Сергій </w:t>
      </w:r>
      <w:r>
        <w:t xml:space="preserve"> </w:t>
      </w:r>
      <w:proofErr w:type="spellStart"/>
      <w:r>
        <w:t>Сагаль</w:t>
      </w:r>
      <w:proofErr w:type="spellEnd"/>
    </w:p>
    <w:p w:rsidR="002D601E" w:rsidRDefault="002D601E"/>
    <w:sectPr w:rsidR="002D601E" w:rsidSect="002F793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0EC8"/>
    <w:multiLevelType w:val="hybridMultilevel"/>
    <w:tmpl w:val="8DBA88EE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3AD4C99"/>
    <w:multiLevelType w:val="hybridMultilevel"/>
    <w:tmpl w:val="BFB4CCA2"/>
    <w:lvl w:ilvl="0" w:tplc="95160FB6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D3D33"/>
    <w:rsid w:val="00096C3B"/>
    <w:rsid w:val="0011200C"/>
    <w:rsid w:val="002D3D33"/>
    <w:rsid w:val="002D601E"/>
    <w:rsid w:val="002F793A"/>
    <w:rsid w:val="00332FD8"/>
    <w:rsid w:val="004E56E5"/>
    <w:rsid w:val="006F1D35"/>
    <w:rsid w:val="0087037E"/>
    <w:rsid w:val="00AC744D"/>
    <w:rsid w:val="00BD2E5A"/>
    <w:rsid w:val="00C132A1"/>
    <w:rsid w:val="00C56265"/>
    <w:rsid w:val="00E83EB1"/>
    <w:rsid w:val="00EE2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3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E56E5"/>
    <w:pPr>
      <w:keepNext/>
      <w:ind w:firstLine="709"/>
      <w:outlineLvl w:val="3"/>
    </w:pPr>
    <w:rPr>
      <w:rFonts w:eastAsia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3D3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D3D3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2D3D33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2D3D33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2D3D33"/>
    <w:pPr>
      <w:jc w:val="center"/>
    </w:pPr>
    <w:rPr>
      <w:b/>
      <w:caps/>
      <w:sz w:val="22"/>
    </w:rPr>
  </w:style>
  <w:style w:type="paragraph" w:styleId="2">
    <w:name w:val="Body Text Indent 2"/>
    <w:basedOn w:val="a"/>
    <w:link w:val="20"/>
    <w:uiPriority w:val="99"/>
    <w:semiHidden/>
    <w:unhideWhenUsed/>
    <w:rsid w:val="002D3D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D3D33"/>
    <w:rPr>
      <w:rFonts w:eastAsia="Times New Roman"/>
      <w:color w:val="auto"/>
      <w:szCs w:val="20"/>
      <w:lang w:eastAsia="ru-RU"/>
    </w:rPr>
  </w:style>
  <w:style w:type="character" w:customStyle="1" w:styleId="41">
    <w:name w:val="Основной текст (4)_"/>
    <w:link w:val="42"/>
    <w:locked/>
    <w:rsid w:val="002D3D33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D3D33"/>
    <w:pPr>
      <w:widowControl w:val="0"/>
      <w:shd w:val="clear" w:color="auto" w:fill="FFFFFF"/>
      <w:spacing w:before="240" w:line="322" w:lineRule="exact"/>
      <w:ind w:hanging="360"/>
      <w:jc w:val="both"/>
    </w:pPr>
    <w:rPr>
      <w:rFonts w:eastAsiaTheme="minorHAnsi"/>
      <w:color w:val="000000"/>
      <w:sz w:val="26"/>
      <w:szCs w:val="26"/>
      <w:shd w:val="clear" w:color="auto" w:fill="FFFFFF"/>
      <w:lang w:eastAsia="en-US"/>
    </w:rPr>
  </w:style>
  <w:style w:type="character" w:customStyle="1" w:styleId="a8">
    <w:name w:val="Основной текст_"/>
    <w:link w:val="1"/>
    <w:locked/>
    <w:rsid w:val="002D3D33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2D3D33"/>
    <w:pPr>
      <w:widowControl w:val="0"/>
      <w:shd w:val="clear" w:color="auto" w:fill="FFFFFF"/>
      <w:spacing w:after="180" w:line="230" w:lineRule="exact"/>
      <w:ind w:firstLine="380"/>
      <w:jc w:val="both"/>
    </w:pPr>
    <w:rPr>
      <w:rFonts w:eastAsiaTheme="minorHAnsi"/>
      <w:color w:val="000000"/>
      <w:sz w:val="18"/>
      <w:szCs w:val="18"/>
      <w:shd w:val="clear" w:color="auto" w:fill="FFFFFF"/>
      <w:lang w:eastAsia="en-US"/>
    </w:rPr>
  </w:style>
  <w:style w:type="paragraph" w:customStyle="1" w:styleId="rvps2">
    <w:name w:val="rvps2"/>
    <w:basedOn w:val="a"/>
    <w:rsid w:val="002D3D33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2D3D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D33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4E56E5"/>
    <w:rPr>
      <w:rFonts w:eastAsia="Calibri"/>
      <w:color w:val="auto"/>
      <w:szCs w:val="20"/>
      <w:lang w:val="ru-RU" w:eastAsia="ru-RU"/>
    </w:rPr>
  </w:style>
  <w:style w:type="paragraph" w:customStyle="1" w:styleId="40cxsplast">
    <w:name w:val="40cxsplast"/>
    <w:basedOn w:val="a"/>
    <w:rsid w:val="004E56E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rmal (Web)"/>
    <w:basedOn w:val="a"/>
    <w:uiPriority w:val="99"/>
    <w:rsid w:val="004E56E5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9052</Words>
  <Characters>5161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dcterms:created xsi:type="dcterms:W3CDTF">2020-02-04T12:12:00Z</dcterms:created>
  <dcterms:modified xsi:type="dcterms:W3CDTF">2020-03-10T10:56:00Z</dcterms:modified>
</cp:coreProperties>
</file>