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29" w:rsidRDefault="006F2F29" w:rsidP="006F2F29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F29" w:rsidRPr="0046684F" w:rsidRDefault="006F2F29" w:rsidP="006F2F29">
      <w:pPr>
        <w:jc w:val="center"/>
        <w:rPr>
          <w:sz w:val="22"/>
          <w:szCs w:val="22"/>
        </w:rPr>
      </w:pPr>
      <w:r w:rsidRPr="0046684F">
        <w:rPr>
          <w:caps/>
          <w:sz w:val="22"/>
          <w:szCs w:val="22"/>
        </w:rPr>
        <w:t xml:space="preserve">УкраЇна                                                </w:t>
      </w:r>
    </w:p>
    <w:p w:rsidR="006F2F29" w:rsidRDefault="006F2F29" w:rsidP="006F2F29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6F2F29" w:rsidRPr="0046684F" w:rsidRDefault="006F2F29" w:rsidP="006F2F29">
      <w:pPr>
        <w:spacing w:before="120" w:after="120"/>
        <w:jc w:val="center"/>
      </w:pPr>
      <w:r w:rsidRPr="0046684F">
        <w:t xml:space="preserve">ІІ сесія </w:t>
      </w:r>
      <w:r w:rsidRPr="0046684F">
        <w:rPr>
          <w:lang w:val="de-DE"/>
        </w:rPr>
        <w:t>V</w:t>
      </w:r>
      <w:r w:rsidRPr="0046684F">
        <w:t>ІІ</w:t>
      </w:r>
      <w:r>
        <w:t>І</w:t>
      </w:r>
      <w:r w:rsidRPr="0046684F">
        <w:t xml:space="preserve">  скликання                          </w:t>
      </w:r>
    </w:p>
    <w:p w:rsidR="006F2F29" w:rsidRDefault="006F2F29" w:rsidP="006F2F29">
      <w:pPr>
        <w:spacing w:before="120" w:after="120"/>
        <w:jc w:val="center"/>
        <w:rPr>
          <w:b/>
          <w:caps/>
          <w:sz w:val="40"/>
        </w:rPr>
      </w:pPr>
      <w:r>
        <w:rPr>
          <w:b/>
          <w:caps/>
          <w:sz w:val="40"/>
        </w:rPr>
        <w:t xml:space="preserve">РІШЕННЯ  № </w:t>
      </w:r>
      <w:r w:rsidR="006C15F4">
        <w:rPr>
          <w:b/>
          <w:caps/>
          <w:sz w:val="40"/>
        </w:rPr>
        <w:t>18</w:t>
      </w:r>
    </w:p>
    <w:p w:rsidR="006F2F29" w:rsidRPr="00CB4263" w:rsidRDefault="006F2F29" w:rsidP="006F2F29">
      <w:pPr>
        <w:spacing w:before="120" w:after="120"/>
        <w:rPr>
          <w:b/>
          <w:caps/>
          <w:sz w:val="24"/>
          <w:szCs w:val="24"/>
        </w:rPr>
      </w:pPr>
      <w:r>
        <w:rPr>
          <w:bCs/>
          <w:caps/>
        </w:rPr>
        <w:t xml:space="preserve">  </w:t>
      </w:r>
      <w:r>
        <w:rPr>
          <w:bCs/>
          <w:caps/>
          <w:sz w:val="24"/>
          <w:szCs w:val="24"/>
        </w:rPr>
        <w:t>"14</w:t>
      </w:r>
      <w:r w:rsidRPr="00CB4263">
        <w:rPr>
          <w:bCs/>
          <w:caps/>
          <w:sz w:val="24"/>
          <w:szCs w:val="24"/>
        </w:rPr>
        <w:t xml:space="preserve">" </w:t>
      </w:r>
      <w:r>
        <w:rPr>
          <w:bCs/>
          <w:sz w:val="24"/>
          <w:szCs w:val="24"/>
        </w:rPr>
        <w:t>грудня</w:t>
      </w:r>
      <w:r w:rsidRPr="00CB4263"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</w:rPr>
        <w:t>20</w:t>
      </w:r>
      <w:r w:rsidRPr="00CB4263">
        <w:rPr>
          <w:bCs/>
          <w:cap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6F2F29" w:rsidRDefault="006F2F29" w:rsidP="006F2F29">
      <w:pPr>
        <w:spacing w:before="120" w:after="120"/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  </w:t>
      </w:r>
      <w:r w:rsidRPr="00CB4263">
        <w:rPr>
          <w:bCs/>
          <w:sz w:val="24"/>
          <w:szCs w:val="24"/>
        </w:rPr>
        <w:t>м.</w:t>
      </w:r>
      <w:r w:rsidR="006C15F4"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6F2F29" w:rsidRPr="00CB4263" w:rsidRDefault="006F2F29" w:rsidP="006F2F29">
      <w:pPr>
        <w:spacing w:before="120" w:after="120"/>
        <w:rPr>
          <w:bCs/>
          <w:caps/>
          <w:sz w:val="24"/>
          <w:szCs w:val="24"/>
        </w:rPr>
      </w:pPr>
    </w:p>
    <w:p w:rsidR="006F2F29" w:rsidRDefault="006F2F29" w:rsidP="006F2F29">
      <w:pPr>
        <w:rPr>
          <w:b/>
          <w:bCs/>
        </w:rPr>
      </w:pPr>
      <w:r>
        <w:rPr>
          <w:b/>
          <w:bCs/>
        </w:rPr>
        <w:t>Про склад Президії</w:t>
      </w:r>
      <w:r w:rsidRPr="00B354C5">
        <w:rPr>
          <w:b/>
          <w:bCs/>
        </w:rPr>
        <w:t xml:space="preserve"> Яворівської</w:t>
      </w:r>
    </w:p>
    <w:p w:rsidR="006F2F29" w:rsidRPr="00B354C5" w:rsidRDefault="006F2F29" w:rsidP="006F2F29">
      <w:pPr>
        <w:rPr>
          <w:b/>
          <w:bCs/>
        </w:rPr>
      </w:pPr>
      <w:r w:rsidRPr="00B354C5">
        <w:rPr>
          <w:b/>
          <w:bCs/>
        </w:rPr>
        <w:t xml:space="preserve">районної ради </w:t>
      </w:r>
    </w:p>
    <w:p w:rsidR="006F2F29" w:rsidRDefault="006F2F29" w:rsidP="006F2F29">
      <w:pPr>
        <w:ind w:firstLine="567"/>
        <w:rPr>
          <w:bCs/>
        </w:rPr>
      </w:pPr>
    </w:p>
    <w:p w:rsidR="006F2F29" w:rsidRDefault="006F2F29" w:rsidP="006F2F29">
      <w:pPr>
        <w:pStyle w:val="a8"/>
      </w:pPr>
    </w:p>
    <w:p w:rsidR="006F2F29" w:rsidRDefault="006F2F29" w:rsidP="006F2F29">
      <w:pPr>
        <w:ind w:firstLine="567"/>
        <w:jc w:val="both"/>
      </w:pPr>
      <w:r>
        <w:t xml:space="preserve"> Керуючись частиною 3 пункту 1 ст. 43 та ст. 57 Закону України «Про місцеве самоврядування в Україні», Регламентом Яворівської районної ради, Яворівська районна рада</w:t>
      </w:r>
    </w:p>
    <w:p w:rsidR="006F2F29" w:rsidRDefault="006F2F29" w:rsidP="006F2F29">
      <w:pPr>
        <w:ind w:firstLine="567"/>
        <w:jc w:val="both"/>
      </w:pPr>
    </w:p>
    <w:p w:rsidR="006F2F29" w:rsidRDefault="006F2F29" w:rsidP="006F2F29">
      <w:pPr>
        <w:ind w:firstLine="567"/>
        <w:jc w:val="center"/>
        <w:rPr>
          <w:sz w:val="32"/>
        </w:rPr>
      </w:pPr>
    </w:p>
    <w:p w:rsidR="006F2F29" w:rsidRDefault="006F2F29" w:rsidP="006F2F29">
      <w:pPr>
        <w:ind w:left="3600"/>
        <w:rPr>
          <w:b/>
          <w:bCs/>
          <w:sz w:val="32"/>
        </w:rPr>
      </w:pPr>
      <w:r>
        <w:rPr>
          <w:b/>
          <w:bCs/>
          <w:sz w:val="32"/>
        </w:rPr>
        <w:t>ВИРІШИЛА :</w:t>
      </w:r>
    </w:p>
    <w:p w:rsidR="006F2F29" w:rsidRDefault="006F2F29" w:rsidP="006F2F29">
      <w:pPr>
        <w:ind w:firstLine="567"/>
        <w:jc w:val="both"/>
      </w:pPr>
    </w:p>
    <w:p w:rsidR="006F2F29" w:rsidRDefault="006F2F29" w:rsidP="006F2F29">
      <w:pPr>
        <w:ind w:firstLine="567"/>
        <w:jc w:val="both"/>
      </w:pPr>
    </w:p>
    <w:p w:rsidR="006F2F29" w:rsidRDefault="006F2F29" w:rsidP="006F2F29">
      <w:pPr>
        <w:ind w:firstLine="567"/>
        <w:jc w:val="both"/>
      </w:pPr>
      <w:r>
        <w:t>1. Утворити Президію Яворівської районної ради у складі голови районної ради, його заступників, голів постійних комісій районної ради, уповноважених представників депутатських фракцій, керуючого справами районної ради згідно додатку № 1.</w:t>
      </w:r>
    </w:p>
    <w:p w:rsidR="006F2F29" w:rsidRDefault="006F2F29" w:rsidP="006F2F29">
      <w:pPr>
        <w:ind w:firstLine="567"/>
        <w:jc w:val="both"/>
      </w:pPr>
    </w:p>
    <w:p w:rsidR="006F2F29" w:rsidRDefault="006F2F29" w:rsidP="006F2F29">
      <w:pPr>
        <w:ind w:firstLine="567"/>
        <w:jc w:val="both"/>
      </w:pPr>
      <w:r>
        <w:t>2</w:t>
      </w:r>
      <w:r w:rsidR="005D1CE5">
        <w:t>. Вважати таким, що втратило чинність</w:t>
      </w:r>
      <w:r>
        <w:t xml:space="preserve"> рішення </w:t>
      </w:r>
      <w:r w:rsidR="005D1CE5">
        <w:t>Яворівської районної ради від 15 грудня 2015 року № 21 «Про склад</w:t>
      </w:r>
      <w:r>
        <w:t xml:space="preserve"> Президії Яворівської районної ради». </w:t>
      </w:r>
    </w:p>
    <w:p w:rsidR="006F2F29" w:rsidRDefault="006F2F29" w:rsidP="006F2F29">
      <w:pPr>
        <w:ind w:firstLine="567"/>
        <w:jc w:val="both"/>
      </w:pPr>
    </w:p>
    <w:p w:rsidR="006F2F29" w:rsidRDefault="006F2F29" w:rsidP="006F2F29">
      <w:pPr>
        <w:ind w:firstLine="567"/>
        <w:jc w:val="both"/>
      </w:pPr>
      <w:r>
        <w:t>3.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співробітництва.</w:t>
      </w:r>
    </w:p>
    <w:p w:rsidR="006F2F29" w:rsidRDefault="006F2F29" w:rsidP="006F2F29">
      <w:pPr>
        <w:ind w:firstLine="567"/>
        <w:jc w:val="both"/>
      </w:pPr>
    </w:p>
    <w:p w:rsidR="006F2F29" w:rsidRDefault="006F2F29" w:rsidP="006F2F29">
      <w:pPr>
        <w:ind w:firstLine="567"/>
        <w:jc w:val="both"/>
      </w:pPr>
    </w:p>
    <w:p w:rsidR="006F2F29" w:rsidRDefault="006F2F29" w:rsidP="006F2F29">
      <w:pPr>
        <w:ind w:firstLine="567"/>
        <w:jc w:val="both"/>
      </w:pPr>
    </w:p>
    <w:p w:rsidR="006F2F29" w:rsidRDefault="006F2F29" w:rsidP="006F2F29">
      <w:pPr>
        <w:ind w:firstLine="567"/>
        <w:jc w:val="both"/>
        <w:rPr>
          <w:bCs/>
        </w:rPr>
      </w:pPr>
    </w:p>
    <w:p w:rsidR="006F2F29" w:rsidRPr="00366966" w:rsidRDefault="006F2F29" w:rsidP="006F2F29">
      <w:pPr>
        <w:rPr>
          <w:bCs/>
        </w:rPr>
      </w:pPr>
      <w:r>
        <w:rPr>
          <w:bCs/>
        </w:rPr>
        <w:t xml:space="preserve">Голова районної ради                                    </w:t>
      </w:r>
      <w:r w:rsidR="005D1CE5">
        <w:rPr>
          <w:bCs/>
        </w:rPr>
        <w:t xml:space="preserve">      </w:t>
      </w:r>
      <w:r w:rsidR="005D1CE5">
        <w:rPr>
          <w:bCs/>
        </w:rPr>
        <w:tab/>
      </w:r>
      <w:r w:rsidR="005D1CE5">
        <w:rPr>
          <w:bCs/>
        </w:rPr>
        <w:tab/>
        <w:t xml:space="preserve">   Микола Романюк</w:t>
      </w:r>
      <w:r>
        <w:t xml:space="preserve">                   </w:t>
      </w:r>
    </w:p>
    <w:p w:rsidR="006F2F29" w:rsidRDefault="006F2F29" w:rsidP="006F2F29">
      <w:pPr>
        <w:jc w:val="both"/>
      </w:pPr>
    </w:p>
    <w:p w:rsidR="006F2F29" w:rsidRDefault="006F2F29" w:rsidP="006F2F29">
      <w:pPr>
        <w:jc w:val="both"/>
      </w:pPr>
    </w:p>
    <w:p w:rsidR="002D601E" w:rsidRDefault="002D601E"/>
    <w:p w:rsidR="005D1CE5" w:rsidRDefault="005D1CE5"/>
    <w:p w:rsidR="005D1CE5" w:rsidRDefault="005D1CE5"/>
    <w:p w:rsidR="005D1CE5" w:rsidRPr="009B0270" w:rsidRDefault="005D1CE5" w:rsidP="005D1CE5">
      <w:pPr>
        <w:pStyle w:val="1"/>
        <w:jc w:val="right"/>
        <w:rPr>
          <w:b w:val="0"/>
          <w:sz w:val="28"/>
          <w:szCs w:val="28"/>
        </w:rPr>
      </w:pPr>
      <w:r w:rsidRPr="009B0270">
        <w:rPr>
          <w:b w:val="0"/>
          <w:sz w:val="28"/>
          <w:szCs w:val="28"/>
        </w:rPr>
        <w:lastRenderedPageBreak/>
        <w:t>Додаток № 1</w:t>
      </w:r>
    </w:p>
    <w:p w:rsidR="005D1CE5" w:rsidRPr="009B0270" w:rsidRDefault="005D1CE5" w:rsidP="005D1CE5">
      <w:pPr>
        <w:jc w:val="right"/>
        <w:rPr>
          <w:szCs w:val="28"/>
        </w:rPr>
      </w:pPr>
      <w:r w:rsidRPr="009B0270">
        <w:rPr>
          <w:szCs w:val="28"/>
        </w:rPr>
        <w:t>до рішення районної ради</w:t>
      </w:r>
    </w:p>
    <w:p w:rsidR="005D1CE5" w:rsidRPr="009B0270" w:rsidRDefault="001771F1" w:rsidP="005D1CE5">
      <w:pPr>
        <w:jc w:val="right"/>
        <w:rPr>
          <w:szCs w:val="28"/>
        </w:rPr>
      </w:pPr>
      <w:r>
        <w:rPr>
          <w:szCs w:val="28"/>
        </w:rPr>
        <w:t xml:space="preserve">від «14» грудня 2020 року № </w:t>
      </w:r>
      <w:r w:rsidR="006C15F4">
        <w:rPr>
          <w:szCs w:val="28"/>
        </w:rPr>
        <w:t>18</w:t>
      </w:r>
    </w:p>
    <w:p w:rsidR="005D1CE5" w:rsidRDefault="005D1CE5" w:rsidP="005D1CE5">
      <w:pPr>
        <w:jc w:val="right"/>
        <w:rPr>
          <w:szCs w:val="28"/>
        </w:rPr>
      </w:pPr>
    </w:p>
    <w:p w:rsidR="005D1CE5" w:rsidRPr="009B0270" w:rsidRDefault="005D1CE5" w:rsidP="005D1CE5">
      <w:pPr>
        <w:jc w:val="right"/>
        <w:rPr>
          <w:szCs w:val="28"/>
        </w:rPr>
      </w:pPr>
    </w:p>
    <w:p w:rsidR="005D1CE5" w:rsidRPr="009B0270" w:rsidRDefault="005D1CE5" w:rsidP="005D1CE5">
      <w:pPr>
        <w:jc w:val="center"/>
        <w:rPr>
          <w:b/>
          <w:szCs w:val="28"/>
        </w:rPr>
      </w:pPr>
      <w:r w:rsidRPr="009B0270">
        <w:rPr>
          <w:b/>
          <w:szCs w:val="28"/>
        </w:rPr>
        <w:t>СКЛАД ПРЕЗИДІЇ</w:t>
      </w:r>
    </w:p>
    <w:p w:rsidR="005D1CE5" w:rsidRPr="009E184F" w:rsidRDefault="005D1CE5" w:rsidP="005D1CE5">
      <w:pPr>
        <w:jc w:val="center"/>
        <w:rPr>
          <w:b/>
          <w:szCs w:val="28"/>
        </w:rPr>
      </w:pPr>
      <w:r w:rsidRPr="009B0270">
        <w:rPr>
          <w:b/>
          <w:szCs w:val="28"/>
        </w:rPr>
        <w:t>Яворівської районної ради</w:t>
      </w:r>
      <w:r>
        <w:rPr>
          <w:b/>
          <w:szCs w:val="28"/>
        </w:rPr>
        <w:t xml:space="preserve"> </w:t>
      </w:r>
      <w:r>
        <w:rPr>
          <w:b/>
          <w:szCs w:val="28"/>
          <w:lang w:val="en-US"/>
        </w:rPr>
        <w:t>VII</w:t>
      </w:r>
      <w:r w:rsidR="006E26BD">
        <w:rPr>
          <w:b/>
          <w:szCs w:val="28"/>
        </w:rPr>
        <w:t>І</w:t>
      </w:r>
      <w:r>
        <w:rPr>
          <w:b/>
          <w:szCs w:val="28"/>
        </w:rPr>
        <w:t xml:space="preserve"> скликання</w:t>
      </w:r>
    </w:p>
    <w:p w:rsidR="005D1CE5" w:rsidRPr="009B0270" w:rsidRDefault="005D1CE5" w:rsidP="005D1CE5">
      <w:pPr>
        <w:jc w:val="center"/>
        <w:rPr>
          <w:b/>
          <w:szCs w:val="28"/>
        </w:rPr>
      </w:pPr>
    </w:p>
    <w:p w:rsidR="005D1CE5" w:rsidRPr="009B0270" w:rsidRDefault="001771F1" w:rsidP="00A822C0">
      <w:pPr>
        <w:spacing w:before="120"/>
        <w:jc w:val="both"/>
        <w:rPr>
          <w:szCs w:val="28"/>
        </w:rPr>
      </w:pPr>
      <w:r>
        <w:rPr>
          <w:b/>
          <w:szCs w:val="28"/>
        </w:rPr>
        <w:t>РОМАНЮК Микола Степанович</w:t>
      </w:r>
      <w:r w:rsidR="005D1CE5" w:rsidRPr="009B0270">
        <w:rPr>
          <w:szCs w:val="28"/>
        </w:rPr>
        <w:t xml:space="preserve"> – голова районної ради;</w:t>
      </w:r>
    </w:p>
    <w:p w:rsidR="005D1CE5" w:rsidRPr="009B0270" w:rsidRDefault="001771F1" w:rsidP="00A822C0">
      <w:pPr>
        <w:spacing w:before="120"/>
        <w:jc w:val="both"/>
        <w:rPr>
          <w:szCs w:val="28"/>
        </w:rPr>
      </w:pPr>
      <w:r>
        <w:rPr>
          <w:b/>
          <w:szCs w:val="28"/>
        </w:rPr>
        <w:t>ГОРБАЦЬО Володимир Євгенович</w:t>
      </w:r>
      <w:r w:rsidR="005D1CE5" w:rsidRPr="009B0270">
        <w:rPr>
          <w:szCs w:val="28"/>
        </w:rPr>
        <w:t xml:space="preserve"> – заступник голови районної ради</w:t>
      </w:r>
      <w:r w:rsidR="005D1CE5">
        <w:rPr>
          <w:szCs w:val="28"/>
        </w:rPr>
        <w:t>;</w:t>
      </w:r>
    </w:p>
    <w:p w:rsidR="005D1CE5" w:rsidRPr="009B0270" w:rsidRDefault="00C23B2C" w:rsidP="00A822C0">
      <w:pPr>
        <w:spacing w:before="120"/>
        <w:jc w:val="both"/>
        <w:rPr>
          <w:szCs w:val="28"/>
        </w:rPr>
      </w:pPr>
      <w:r>
        <w:rPr>
          <w:b/>
          <w:szCs w:val="28"/>
        </w:rPr>
        <w:t xml:space="preserve">МОЛЯЩИЙ Володимир Тимофійович </w:t>
      </w:r>
      <w:r w:rsidR="005D1CE5" w:rsidRPr="009B0270">
        <w:rPr>
          <w:szCs w:val="28"/>
        </w:rPr>
        <w:t>– голова постійної коміс</w:t>
      </w:r>
      <w:r w:rsidR="005D1CE5">
        <w:rPr>
          <w:szCs w:val="28"/>
        </w:rPr>
        <w:t xml:space="preserve">ії з питань </w:t>
      </w:r>
      <w:r w:rsidR="005D1CE5" w:rsidRPr="009B0270">
        <w:rPr>
          <w:szCs w:val="28"/>
        </w:rPr>
        <w:t>регл</w:t>
      </w:r>
      <w:r w:rsidR="005D1CE5">
        <w:rPr>
          <w:szCs w:val="28"/>
        </w:rPr>
        <w:t>аменту, дотримання законності,</w:t>
      </w:r>
      <w:r w:rsidR="005D1CE5" w:rsidRPr="009B0270">
        <w:rPr>
          <w:szCs w:val="28"/>
        </w:rPr>
        <w:t xml:space="preserve"> військових проблем</w:t>
      </w:r>
      <w:r w:rsidR="005D1CE5">
        <w:rPr>
          <w:szCs w:val="28"/>
        </w:rPr>
        <w:t xml:space="preserve"> та прикордонного співробітництва</w:t>
      </w:r>
      <w:r w:rsidR="005D1CE5" w:rsidRPr="009B0270">
        <w:rPr>
          <w:szCs w:val="28"/>
        </w:rPr>
        <w:t>;</w:t>
      </w:r>
    </w:p>
    <w:p w:rsidR="00B73639" w:rsidRPr="00B73639" w:rsidRDefault="00C23B2C" w:rsidP="00A822C0">
      <w:pPr>
        <w:spacing w:before="120"/>
        <w:jc w:val="both"/>
        <w:rPr>
          <w:bCs/>
          <w:szCs w:val="28"/>
        </w:rPr>
      </w:pPr>
      <w:r>
        <w:rPr>
          <w:b/>
          <w:szCs w:val="28"/>
        </w:rPr>
        <w:t>СОБЕЙКО Назар Тарасович</w:t>
      </w:r>
      <w:r w:rsidR="005D1CE5" w:rsidRPr="009B0270">
        <w:rPr>
          <w:szCs w:val="28"/>
        </w:rPr>
        <w:t xml:space="preserve"> – голова постійної </w:t>
      </w:r>
      <w:r w:rsidR="005D1CE5" w:rsidRPr="009B0270">
        <w:rPr>
          <w:bCs/>
          <w:szCs w:val="28"/>
        </w:rPr>
        <w:t>комісії з питань економіки, бюджету, фінансів;</w:t>
      </w:r>
    </w:p>
    <w:p w:rsidR="005D1CE5" w:rsidRPr="005353F6" w:rsidRDefault="00C23B2C" w:rsidP="00A822C0">
      <w:pPr>
        <w:pStyle w:val="2"/>
        <w:spacing w:before="120" w:after="0" w:line="240" w:lineRule="auto"/>
        <w:jc w:val="both"/>
        <w:rPr>
          <w:szCs w:val="28"/>
        </w:rPr>
      </w:pPr>
      <w:r>
        <w:rPr>
          <w:b/>
          <w:szCs w:val="28"/>
        </w:rPr>
        <w:t>ТХІР Ростислав Іванович</w:t>
      </w:r>
      <w:r w:rsidR="005D1CE5" w:rsidRPr="009B0270">
        <w:rPr>
          <w:b/>
          <w:szCs w:val="28"/>
        </w:rPr>
        <w:t xml:space="preserve"> – </w:t>
      </w:r>
      <w:r w:rsidR="005D1CE5" w:rsidRPr="005353F6">
        <w:rPr>
          <w:szCs w:val="28"/>
        </w:rPr>
        <w:t>голова постійної  комісії з питань регулювання земельних відносин, агропромислового комплексу, о</w:t>
      </w:r>
      <w:r w:rsidR="005353F6">
        <w:rPr>
          <w:szCs w:val="28"/>
        </w:rPr>
        <w:t xml:space="preserve">хорони навколишнього </w:t>
      </w:r>
      <w:r w:rsidR="005D1CE5" w:rsidRPr="005353F6">
        <w:rPr>
          <w:szCs w:val="28"/>
        </w:rPr>
        <w:t>середовища та екології;</w:t>
      </w:r>
    </w:p>
    <w:p w:rsidR="005D1CE5" w:rsidRPr="003B6B30" w:rsidRDefault="00C23B2C" w:rsidP="00A822C0">
      <w:pPr>
        <w:pStyle w:val="ac"/>
        <w:spacing w:before="120" w:after="0"/>
        <w:jc w:val="both"/>
        <w:rPr>
          <w:szCs w:val="28"/>
        </w:rPr>
      </w:pPr>
      <w:r>
        <w:rPr>
          <w:b/>
          <w:szCs w:val="28"/>
        </w:rPr>
        <w:t xml:space="preserve">ФЕРЦОВИЧ Марія Степанівна </w:t>
      </w:r>
      <w:r w:rsidR="005D1CE5" w:rsidRPr="009B0270">
        <w:rPr>
          <w:b/>
          <w:szCs w:val="28"/>
        </w:rPr>
        <w:t xml:space="preserve">– </w:t>
      </w:r>
      <w:r w:rsidR="005D1CE5" w:rsidRPr="003B6B30">
        <w:rPr>
          <w:szCs w:val="28"/>
        </w:rPr>
        <w:t>голова постійної комісії з питань промисловості, підприємництва, інфраструктури та управління майном;</w:t>
      </w:r>
    </w:p>
    <w:p w:rsidR="005D1CE5" w:rsidRPr="009B0270" w:rsidRDefault="00C23B2C" w:rsidP="00A822C0">
      <w:pPr>
        <w:spacing w:before="120"/>
        <w:jc w:val="both"/>
        <w:rPr>
          <w:bCs/>
          <w:szCs w:val="28"/>
        </w:rPr>
      </w:pPr>
      <w:r>
        <w:rPr>
          <w:b/>
          <w:szCs w:val="28"/>
        </w:rPr>
        <w:t xml:space="preserve">СОЙКО Назар Любомирович </w:t>
      </w:r>
      <w:r w:rsidR="005D1CE5" w:rsidRPr="009B0270">
        <w:rPr>
          <w:szCs w:val="28"/>
        </w:rPr>
        <w:t xml:space="preserve">-  голова постійної </w:t>
      </w:r>
      <w:r w:rsidR="005D1CE5" w:rsidRPr="009B0270">
        <w:rPr>
          <w:bCs/>
          <w:szCs w:val="28"/>
        </w:rPr>
        <w:t>комісії з</w:t>
      </w:r>
      <w:r w:rsidR="005D1CE5">
        <w:rPr>
          <w:bCs/>
          <w:szCs w:val="28"/>
        </w:rPr>
        <w:t xml:space="preserve"> питань освіти, культури, спорту та туризму</w:t>
      </w:r>
      <w:r w:rsidR="005D1CE5" w:rsidRPr="009B0270">
        <w:rPr>
          <w:bCs/>
          <w:szCs w:val="28"/>
        </w:rPr>
        <w:t>;</w:t>
      </w:r>
    </w:p>
    <w:p w:rsidR="005D1CE5" w:rsidRDefault="00C23B2C" w:rsidP="00A822C0">
      <w:pPr>
        <w:spacing w:before="120"/>
        <w:jc w:val="both"/>
        <w:rPr>
          <w:bCs/>
          <w:szCs w:val="28"/>
        </w:rPr>
      </w:pPr>
      <w:r>
        <w:rPr>
          <w:b/>
          <w:szCs w:val="28"/>
        </w:rPr>
        <w:t xml:space="preserve">МОРОЗ Григорій Васильович </w:t>
      </w:r>
      <w:r w:rsidR="005D1CE5" w:rsidRPr="009B0270">
        <w:rPr>
          <w:szCs w:val="28"/>
        </w:rPr>
        <w:t xml:space="preserve">– голова постійної </w:t>
      </w:r>
      <w:r w:rsidR="005D1CE5" w:rsidRPr="009B0270">
        <w:rPr>
          <w:bCs/>
          <w:szCs w:val="28"/>
        </w:rPr>
        <w:t>комісії з питань охорони здоров’я та соціального захисту</w:t>
      </w:r>
      <w:r w:rsidR="005D1CE5">
        <w:rPr>
          <w:bCs/>
          <w:szCs w:val="28"/>
        </w:rPr>
        <w:t xml:space="preserve"> населення</w:t>
      </w:r>
      <w:r w:rsidR="003B6B30">
        <w:rPr>
          <w:bCs/>
          <w:szCs w:val="28"/>
        </w:rPr>
        <w:t>.</w:t>
      </w:r>
    </w:p>
    <w:p w:rsidR="006C15F4" w:rsidRDefault="006C15F4" w:rsidP="00A822C0">
      <w:pPr>
        <w:spacing w:before="120"/>
        <w:jc w:val="both"/>
        <w:rPr>
          <w:bCs/>
          <w:szCs w:val="28"/>
        </w:rPr>
      </w:pPr>
      <w:r w:rsidRPr="0006040F">
        <w:rPr>
          <w:b/>
          <w:bCs/>
          <w:szCs w:val="28"/>
        </w:rPr>
        <w:t>ПИСИК Богдан</w:t>
      </w:r>
      <w:r w:rsidR="00CB55D6" w:rsidRPr="0006040F">
        <w:rPr>
          <w:b/>
          <w:bCs/>
          <w:szCs w:val="28"/>
        </w:rPr>
        <w:t xml:space="preserve"> Орестович</w:t>
      </w:r>
      <w:r w:rsidR="00CB55D6">
        <w:rPr>
          <w:bCs/>
          <w:szCs w:val="28"/>
        </w:rPr>
        <w:t xml:space="preserve"> – голова</w:t>
      </w:r>
      <w:r w:rsidR="0006040F">
        <w:rPr>
          <w:bCs/>
          <w:szCs w:val="28"/>
        </w:rPr>
        <w:t xml:space="preserve"> депутатської </w:t>
      </w:r>
      <w:r w:rsidR="00CB55D6">
        <w:rPr>
          <w:bCs/>
          <w:szCs w:val="28"/>
        </w:rPr>
        <w:t xml:space="preserve">фракції </w:t>
      </w:r>
      <w:r w:rsidR="0006040F">
        <w:rPr>
          <w:bCs/>
          <w:szCs w:val="28"/>
        </w:rPr>
        <w:t>партії ВО «Батьківщина» в Яворівській районній раді.</w:t>
      </w:r>
    </w:p>
    <w:p w:rsidR="005D1CE5" w:rsidRDefault="00BC5AF3" w:rsidP="00A822C0">
      <w:pPr>
        <w:spacing w:before="120"/>
        <w:jc w:val="both"/>
        <w:rPr>
          <w:bCs/>
          <w:szCs w:val="28"/>
        </w:rPr>
      </w:pPr>
      <w:r w:rsidRPr="0006040F">
        <w:rPr>
          <w:b/>
          <w:bCs/>
          <w:szCs w:val="28"/>
        </w:rPr>
        <w:t xml:space="preserve">ШИПКА </w:t>
      </w:r>
      <w:r w:rsidR="0006040F" w:rsidRPr="0006040F">
        <w:rPr>
          <w:b/>
          <w:bCs/>
          <w:szCs w:val="28"/>
        </w:rPr>
        <w:t>Петро Іванович</w:t>
      </w:r>
      <w:r w:rsidR="0006040F">
        <w:rPr>
          <w:bCs/>
          <w:szCs w:val="28"/>
        </w:rPr>
        <w:t xml:space="preserve"> – голова депутатської фракції РО «Народний Рух України» в Яворівській районній раді.</w:t>
      </w:r>
    </w:p>
    <w:p w:rsidR="0006040F" w:rsidRDefault="00BC5AF3" w:rsidP="00A822C0">
      <w:pPr>
        <w:spacing w:before="120"/>
        <w:jc w:val="both"/>
      </w:pPr>
      <w:r w:rsidRPr="00BC5AF3">
        <w:rPr>
          <w:b/>
        </w:rPr>
        <w:t>САМАРДАК Ігор Степанович</w:t>
      </w:r>
      <w:r>
        <w:t xml:space="preserve"> – </w:t>
      </w:r>
      <w:r>
        <w:rPr>
          <w:bCs/>
          <w:szCs w:val="28"/>
        </w:rPr>
        <w:t>голова депутатської фракції політичної партії «Європейська Солідарність» в Яворівській районній раді.</w:t>
      </w:r>
    </w:p>
    <w:p w:rsidR="003B6B30" w:rsidRPr="00604976" w:rsidRDefault="003B6B30" w:rsidP="00A822C0">
      <w:pPr>
        <w:spacing w:before="120"/>
      </w:pPr>
    </w:p>
    <w:p w:rsidR="00604976" w:rsidRPr="006E26BD" w:rsidRDefault="00604976" w:rsidP="00A822C0">
      <w:pPr>
        <w:spacing w:before="120"/>
      </w:pPr>
    </w:p>
    <w:p w:rsidR="00604976" w:rsidRPr="00604976" w:rsidRDefault="00604976" w:rsidP="00A822C0">
      <w:pPr>
        <w:spacing w:before="120"/>
        <w:rPr>
          <w:lang w:val="en-US"/>
        </w:rPr>
      </w:pPr>
      <w:r>
        <w:rPr>
          <w:bCs/>
        </w:rPr>
        <w:t xml:space="preserve">Голова районної ради                                          </w:t>
      </w:r>
      <w:r>
        <w:rPr>
          <w:bCs/>
        </w:rPr>
        <w:tab/>
      </w:r>
      <w:r>
        <w:rPr>
          <w:bCs/>
        </w:rPr>
        <w:tab/>
        <w:t xml:space="preserve">   Микола Романюк</w:t>
      </w:r>
      <w:r>
        <w:t xml:space="preserve">                   </w:t>
      </w:r>
    </w:p>
    <w:sectPr w:rsidR="00604976" w:rsidRPr="00604976" w:rsidSect="00002D02">
      <w:headerReference w:type="even" r:id="rId7"/>
      <w:headerReference w:type="default" r:id="rId8"/>
      <w:footerReference w:type="first" r:id="rId9"/>
      <w:pgSz w:w="11907" w:h="16834" w:code="9"/>
      <w:pgMar w:top="567" w:right="862" w:bottom="1009" w:left="1582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02F" w:rsidRDefault="0071002F" w:rsidP="00002D02">
      <w:r>
        <w:separator/>
      </w:r>
    </w:p>
  </w:endnote>
  <w:endnote w:type="continuationSeparator" w:id="0">
    <w:p w:rsidR="0071002F" w:rsidRDefault="0071002F" w:rsidP="00002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602" w:rsidRDefault="0071002F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02F" w:rsidRDefault="0071002F" w:rsidP="00002D02">
      <w:r>
        <w:separator/>
      </w:r>
    </w:p>
  </w:footnote>
  <w:footnote w:type="continuationSeparator" w:id="0">
    <w:p w:rsidR="0071002F" w:rsidRDefault="0071002F" w:rsidP="00002D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602" w:rsidRDefault="00C2615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B6B3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64602" w:rsidRDefault="0071002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602" w:rsidRDefault="00C26150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3B6B30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6E26BD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264602" w:rsidRDefault="0071002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F29"/>
    <w:rsid w:val="00002D02"/>
    <w:rsid w:val="0006040F"/>
    <w:rsid w:val="000A7069"/>
    <w:rsid w:val="0011200C"/>
    <w:rsid w:val="001771F1"/>
    <w:rsid w:val="00273BE9"/>
    <w:rsid w:val="002D601E"/>
    <w:rsid w:val="003B6B30"/>
    <w:rsid w:val="005353F6"/>
    <w:rsid w:val="005D1CE5"/>
    <w:rsid w:val="00604976"/>
    <w:rsid w:val="006C15F4"/>
    <w:rsid w:val="006E26BD"/>
    <w:rsid w:val="006F2F29"/>
    <w:rsid w:val="0071002F"/>
    <w:rsid w:val="00770105"/>
    <w:rsid w:val="0094388F"/>
    <w:rsid w:val="00A822C0"/>
    <w:rsid w:val="00AC744D"/>
    <w:rsid w:val="00B73639"/>
    <w:rsid w:val="00BC5AF3"/>
    <w:rsid w:val="00C23B2C"/>
    <w:rsid w:val="00C26150"/>
    <w:rsid w:val="00C46698"/>
    <w:rsid w:val="00CB55D6"/>
    <w:rsid w:val="00F9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29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5D1CE5"/>
    <w:pPr>
      <w:keepNext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2F29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6F2F29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6F2F29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6F2F29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6F2F29"/>
    <w:rPr>
      <w:rFonts w:ascii="Times New Roman" w:hAnsi="Times New Roman"/>
    </w:rPr>
  </w:style>
  <w:style w:type="paragraph" w:styleId="a8">
    <w:name w:val="Body Text Indent"/>
    <w:basedOn w:val="a"/>
    <w:link w:val="a9"/>
    <w:rsid w:val="006F2F29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6F2F29"/>
    <w:rPr>
      <w:rFonts w:eastAsia="Times New Roman"/>
      <w:bCs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6F2F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2F29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c">
    <w:name w:val="Body Text"/>
    <w:basedOn w:val="a"/>
    <w:link w:val="ad"/>
    <w:uiPriority w:val="99"/>
    <w:semiHidden/>
    <w:unhideWhenUsed/>
    <w:rsid w:val="005D1CE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D1CE5"/>
    <w:rPr>
      <w:rFonts w:eastAsia="Times New Roman"/>
      <w:color w:val="auto"/>
      <w:szCs w:val="20"/>
      <w:lang w:eastAsia="uk-UA"/>
    </w:rPr>
  </w:style>
  <w:style w:type="paragraph" w:styleId="2">
    <w:name w:val="Body Text 2"/>
    <w:basedOn w:val="a"/>
    <w:link w:val="20"/>
    <w:uiPriority w:val="99"/>
    <w:semiHidden/>
    <w:unhideWhenUsed/>
    <w:rsid w:val="005D1C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D1CE5"/>
    <w:rPr>
      <w:rFonts w:eastAsia="Times New Roman"/>
      <w:color w:val="auto"/>
      <w:szCs w:val="20"/>
      <w:lang w:eastAsia="uk-UA"/>
    </w:rPr>
  </w:style>
  <w:style w:type="character" w:customStyle="1" w:styleId="10">
    <w:name w:val="Заголовок 1 Знак"/>
    <w:basedOn w:val="a0"/>
    <w:link w:val="1"/>
    <w:rsid w:val="005D1CE5"/>
    <w:rPr>
      <w:rFonts w:eastAsia="Times New Roman"/>
      <w:b/>
      <w:bCs/>
      <w:color w:val="auto"/>
      <w:sz w:val="24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1878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KBP</cp:lastModifiedBy>
  <cp:revision>6</cp:revision>
  <cp:lastPrinted>2020-12-21T06:46:00Z</cp:lastPrinted>
  <dcterms:created xsi:type="dcterms:W3CDTF">2020-12-07T12:26:00Z</dcterms:created>
  <dcterms:modified xsi:type="dcterms:W3CDTF">2020-12-21T06:50:00Z</dcterms:modified>
</cp:coreProperties>
</file>